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附件3：密封要求</w:t>
      </w:r>
    </w:p>
    <w:p>
      <w:pPr>
        <w:jc w:val="left"/>
        <w:rPr>
          <w:rFonts w:hint="eastAsia" w:ascii="宋体" w:hAnsi="宋体"/>
          <w:b/>
          <w:sz w:val="28"/>
          <w:szCs w:val="28"/>
        </w:rPr>
      </w:pPr>
    </w:p>
    <w:tbl>
      <w:tblPr>
        <w:tblStyle w:val="3"/>
        <w:tblpPr w:leftFromText="181" w:rightFromText="181" w:vertAnchor="text" w:horzAnchor="margin" w:tblpXSpec="center" w:tblpY="30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tblHeader/>
        </w:trPr>
        <w:tc>
          <w:tcPr>
            <w:tcW w:w="9840" w:type="dxa"/>
            <w:noWrap w:val="0"/>
            <w:vAlign w:val="center"/>
          </w:tcPr>
          <w:p>
            <w:pPr>
              <w:adjustRightInd w:val="0"/>
              <w:snapToGrid w:val="0"/>
              <w:ind w:left="-105" w:leftChars="-50" w:right="-78" w:rightChars="-3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密封要求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4" w:hRule="exact"/>
          <w:tblHeader/>
        </w:trPr>
        <w:tc>
          <w:tcPr>
            <w:tcW w:w="9840" w:type="dxa"/>
            <w:noWrap w:val="0"/>
            <w:vAlign w:val="center"/>
          </w:tcPr>
          <w:p>
            <w:pPr>
              <w:spacing w:line="360" w:lineRule="exact"/>
              <w:jc w:val="left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1、纸质响应文件一份正本，两份副本，电子U盘一份（</w:t>
            </w:r>
            <w:r>
              <w:rPr>
                <w:rFonts w:hint="eastAsia"/>
                <w:b/>
                <w:bCs/>
              </w:rPr>
              <w:t>8g及以上的u盘，分别有PDF扫描版和WORD版</w:t>
            </w:r>
            <w:r>
              <w:rPr>
                <w:rFonts w:hint="eastAsia"/>
              </w:rPr>
              <w:t>），一起密封。</w:t>
            </w:r>
          </w:p>
          <w:p>
            <w:pPr>
              <w:spacing w:line="360" w:lineRule="exact"/>
              <w:jc w:val="left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注：U盘上贴标签，注明项目名称，编号。如果正本与副本不符，以正本为准。响应文件应字迹清楚、内容齐全、数字准确、不应有涂改增删处。如修改时，修改处须有响应文件全权代表签字。</w:t>
            </w:r>
          </w:p>
          <w:p>
            <w:pPr>
              <w:spacing w:line="360" w:lineRule="exact"/>
              <w:jc w:val="left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响应文件必须用不褪色的墨水填写或打印，文件封皮写明项目名称并注明“正本”、“副本”字样。响应文件正副本均须采用A4纸装订，不得出现散页、重页、掉页现象，不得采用活页夹装订。</w:t>
            </w:r>
          </w:p>
          <w:p>
            <w:pPr>
              <w:spacing w:line="360" w:lineRule="exact"/>
              <w:jc w:val="left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响应文件的正本与副本，电子U盘一起包装，加贴封条，并在封套的封口处加盖供应商单位章。</w:t>
            </w:r>
          </w:p>
          <w:p>
            <w:pPr>
              <w:spacing w:line="360" w:lineRule="exact"/>
              <w:jc w:val="left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2、响应文件封套上应载明的信息：</w:t>
            </w:r>
          </w:p>
          <w:p>
            <w:pPr>
              <w:spacing w:line="360" w:lineRule="exact"/>
              <w:jc w:val="left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 xml:space="preserve">项目名称：             </w:t>
            </w:r>
          </w:p>
          <w:p>
            <w:pPr>
              <w:spacing w:line="360" w:lineRule="exact"/>
              <w:jc w:val="left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项   目   编  号：</w:t>
            </w:r>
          </w:p>
          <w:p>
            <w:pPr>
              <w:spacing w:line="360" w:lineRule="exact"/>
              <w:jc w:val="left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在   年  月  日  时  分之前不得启封</w:t>
            </w:r>
          </w:p>
          <w:p>
            <w:pPr>
              <w:spacing w:line="360" w:lineRule="exact"/>
              <w:jc w:val="left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供应商名称：</w:t>
            </w:r>
          </w:p>
          <w:p>
            <w:pPr>
              <w:numPr>
                <w:ilvl w:val="0"/>
                <w:numId w:val="1"/>
              </w:numPr>
              <w:spacing w:line="360" w:lineRule="exact"/>
              <w:jc w:val="left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密封情况检查：文件密封良好，没有提前开启</w:t>
            </w:r>
          </w:p>
          <w:p>
            <w:pPr>
              <w:spacing w:line="360" w:lineRule="exact"/>
              <w:jc w:val="left"/>
              <w:outlineLvl w:val="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4、开 启 顺  序：询价文件的自然摆放顺序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pacing w:val="8"/>
          <w:sz w:val="36"/>
          <w:szCs w:val="24"/>
        </w:rPr>
      </w:pPr>
    </w:p>
    <w:p>
      <w:pPr>
        <w:spacing w:line="360" w:lineRule="auto"/>
        <w:jc w:val="center"/>
        <w:rPr>
          <w:rFonts w:ascii="宋体" w:hAnsi="宋体"/>
          <w:b/>
          <w:spacing w:val="8"/>
          <w:sz w:val="36"/>
          <w:szCs w:val="24"/>
        </w:rPr>
      </w:pPr>
    </w:p>
    <w:p>
      <w:pPr>
        <w:spacing w:line="360" w:lineRule="auto"/>
        <w:jc w:val="center"/>
        <w:rPr>
          <w:rFonts w:ascii="宋体" w:hAnsi="宋体"/>
          <w:b/>
          <w:spacing w:val="8"/>
          <w:sz w:val="36"/>
          <w:szCs w:val="24"/>
        </w:rPr>
      </w:pPr>
    </w:p>
    <w:p>
      <w:pPr>
        <w:spacing w:line="360" w:lineRule="auto"/>
        <w:jc w:val="center"/>
        <w:rPr>
          <w:rFonts w:ascii="宋体" w:hAnsi="宋体"/>
          <w:b/>
          <w:spacing w:val="8"/>
          <w:sz w:val="36"/>
          <w:szCs w:val="24"/>
        </w:rPr>
      </w:pPr>
    </w:p>
    <w:p>
      <w:pPr>
        <w:spacing w:line="360" w:lineRule="auto"/>
        <w:jc w:val="center"/>
        <w:rPr>
          <w:rFonts w:ascii="宋体" w:hAnsi="宋体"/>
          <w:b/>
          <w:spacing w:val="8"/>
          <w:sz w:val="36"/>
          <w:szCs w:val="24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04D3D9"/>
    <w:multiLevelType w:val="singleLevel"/>
    <w:tmpl w:val="DD04D3D9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1A7D057D"/>
    <w:rsid w:val="1A7D057D"/>
    <w:rsid w:val="1DE6389C"/>
    <w:rsid w:val="5B79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2023-12-20T08:10:00Z</dcterms:created>
  <dc:creator>独守一座空城ノ苍颜了谁</dc:creator>
  <cp:lastModifiedBy>独守一座空城ノ苍颜了谁</cp:lastModifiedBy>
  <dcterms:modified xsi:type="dcterms:W3CDTF">2023-12-20T08:11:59Z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7A5D22C32D3842C091ED4E4D6CA13881_11</vt:lpwstr>
  </property>
</Properties>
</file>