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before="100" w:beforeAutospacing="1" w:after="100" w:afterAutospacing="1" w:line="500" w:lineRule="exact"/>
        <w:jc w:val="left"/>
        <w:outlineLvl w:val="3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附件1：投资参股的关联企业情况表</w:t>
      </w:r>
    </w:p>
    <w:tbl>
      <w:tblPr>
        <w:tblStyle w:val="9"/>
        <w:tblW w:w="890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0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申请购买比选文件的企业应提供其投资参股的关联企业情况，包括以下内容：</w:t>
            </w: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1）与本单位负责人为同一人的其他单位名单；</w:t>
            </w: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2）对本单位存在控股、管理关系的其他单位名单；</w:t>
            </w: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3）本单位对其他单位存在控股、管理关系的名单。</w:t>
            </w: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</w:t>
            </w: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50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（单位盖章）</w:t>
            </w:r>
          </w:p>
        </w:tc>
      </w:tr>
    </w:tbl>
    <w:p>
      <w:pPr>
        <w:pStyle w:val="4"/>
        <w:wordWrap w:val="0"/>
        <w:jc w:val="center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b w:val="0"/>
          <w:sz w:val="24"/>
          <w:szCs w:val="24"/>
        </w:rPr>
        <w:t>注：如不存在以上某种情况，请在其后填写“无”。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8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46D43E00"/>
    <w:rsid w:val="288051AE"/>
    <w:rsid w:val="350A2E11"/>
    <w:rsid w:val="418F600A"/>
    <w:rsid w:val="46D43E00"/>
    <w:rsid w:val="498839AA"/>
    <w:rsid w:val="4B486D3B"/>
    <w:rsid w:val="53071EA5"/>
    <w:rsid w:val="5BD95A17"/>
    <w:rsid w:val="61931421"/>
    <w:rsid w:val="61BE4076"/>
    <w:rsid w:val="624A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3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6">
    <w:name w:val="Body Text Indent"/>
    <w:basedOn w:val="1"/>
    <w:next w:val="7"/>
    <w:qFormat/>
    <w:uiPriority w:val="0"/>
    <w:pPr>
      <w:spacing w:line="360" w:lineRule="auto"/>
      <w:ind w:left="1"/>
    </w:pPr>
    <w:rPr>
      <w:rFonts w:ascii="宋体" w:hAnsi="宋体"/>
      <w:sz w:val="24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Body Text First Indent 2"/>
    <w:basedOn w:val="6"/>
    <w:qFormat/>
    <w:uiPriority w:val="0"/>
    <w:pPr>
      <w:numPr>
        <w:ilvl w:val="0"/>
        <w:numId w:val="1"/>
      </w:numPr>
      <w:tabs>
        <w:tab w:val="clear" w:pos="360"/>
      </w:tabs>
      <w:spacing w:after="120" w:line="240" w:lineRule="auto"/>
      <w:ind w:left="420" w:leftChars="200" w:firstLine="420" w:firstLineChars="200"/>
    </w:pPr>
    <w:rPr>
      <w:rFonts w:ascii="Times New Roman" w:hAnsi="Times New Roman"/>
      <w:sz w:val="21"/>
    </w:rPr>
  </w:style>
  <w:style w:type="character" w:customStyle="1" w:styleId="11">
    <w:name w:val="目录4 Char"/>
    <w:qFormat/>
    <w:uiPriority w:val="0"/>
    <w:rPr>
      <w:rFonts w:ascii="黑体" w:eastAsia="黑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2023-09-21T08:39:00Z</dcterms:created>
  <dc:creator>独守一座空城ノ苍颜了谁</dc:creator>
  <cp:lastModifiedBy>独守一座空城ノ苍颜了谁</cp:lastModifiedBy>
  <dcterms:modified xsi:type="dcterms:W3CDTF">2023-09-21T08:49:13Z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8452CDA57EAF4794A4EE291E4F9EDE21_11</vt:lpwstr>
  </property>
</Properties>
</file>