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/>
        <w:rPr>
          <w:rFonts w:hint="eastAsia" w:ascii="宋体" w:hAnsi="宋体" w:cs="宋体"/>
          <w:sz w:val="24"/>
          <w:szCs w:val="24"/>
        </w:rPr>
      </w:pPr>
      <w:bookmarkStart w:id="0" w:name="_Toc321926668"/>
      <w:bookmarkStart w:id="1" w:name="_Toc477214785"/>
      <w:bookmarkStart w:id="2" w:name="_Toc477213969"/>
      <w:bookmarkStart w:id="3" w:name="_Toc382407414"/>
      <w:r>
        <w:rPr>
          <w:rFonts w:hint="eastAsia" w:ascii="宋体" w:hAnsi="宋体" w:cs="宋体"/>
          <w:sz w:val="24"/>
          <w:szCs w:val="24"/>
        </w:rPr>
        <w:t>附件1：投资参股的关联企业情况表</w:t>
      </w:r>
      <w:bookmarkEnd w:id="0"/>
      <w:bookmarkEnd w:id="1"/>
      <w:bookmarkEnd w:id="2"/>
      <w:bookmarkEnd w:id="3"/>
      <w:bookmarkStart w:id="4" w:name="_GoBack"/>
      <w:bookmarkEnd w:id="4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0" w:hRule="atLeast"/>
          <w:jc w:val="center"/>
        </w:trPr>
        <w:tc>
          <w:tcPr>
            <w:tcW w:w="861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申请购买招标文件的企业应提供其投资参股的关联企业情况，包括以下内容：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725" w:firstLineChars="22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（单位盖章）</w:t>
            </w:r>
          </w:p>
        </w:tc>
      </w:tr>
    </w:tbl>
    <w:p>
      <w:pPr>
        <w:adjustRightInd w:val="0"/>
        <w:snapToGrid w:val="0"/>
        <w:spacing w:before="120" w:beforeLines="50" w:line="30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2、申请人应如实填报此表，否则因其投标影响招标公正性的，其投标无效，并视为弄虚作假。</w:t>
      </w:r>
    </w:p>
    <w:p>
      <w:pPr>
        <w:spacing w:line="200" w:lineRule="atLeast"/>
        <w:rPr>
          <w:rFonts w:hint="eastAsia" w:ascii="宋体" w:hAnsi="宋体" w:cs="宋体"/>
        </w:rPr>
      </w:pPr>
    </w:p>
    <w:p>
      <w:pPr>
        <w:spacing w:line="200" w:lineRule="atLeast"/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02085CDC"/>
    <w:rsid w:val="020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napToGrid w:val="0"/>
      <w:spacing w:line="324" w:lineRule="auto"/>
    </w:pPr>
    <w:rPr>
      <w:rFonts w:cs="宋体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2022-09-28T02:30:00Z</dcterms:created>
  <dc:creator>冉</dc:creator>
  <cp:lastModifiedBy>冉</cp:lastModifiedBy>
  <dcterms:modified xsi:type="dcterms:W3CDTF">2022-09-28T02:30:19Z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B08F09BEBF8F42848E57EFFE8A31C754</vt:lpwstr>
  </property>
</Properties>
</file>