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51" w:rsidRDefault="00644851">
      <w:pPr>
        <w:jc w:val="center"/>
        <w:rPr>
          <w:rFonts w:hAnsi="宋体"/>
          <w:sz w:val="44"/>
        </w:rPr>
      </w:pPr>
    </w:p>
    <w:p w:rsidR="00644851" w:rsidRDefault="00644851">
      <w:pPr>
        <w:jc w:val="center"/>
        <w:rPr>
          <w:rFonts w:hAnsi="宋体"/>
          <w:sz w:val="44"/>
        </w:rPr>
      </w:pPr>
    </w:p>
    <w:p w:rsidR="00644851" w:rsidRDefault="00644851">
      <w:pPr>
        <w:jc w:val="center"/>
        <w:rPr>
          <w:rFonts w:hAnsi="宋体"/>
          <w:sz w:val="44"/>
        </w:rPr>
      </w:pPr>
    </w:p>
    <w:p w:rsidR="00644851" w:rsidRDefault="00644851">
      <w:pPr>
        <w:rPr>
          <w:rFonts w:hAnsi="宋体"/>
          <w:sz w:val="44"/>
        </w:rPr>
      </w:pPr>
    </w:p>
    <w:p w:rsidR="00644851" w:rsidRDefault="00644851">
      <w:pPr>
        <w:spacing w:line="360" w:lineRule="auto"/>
        <w:ind w:rightChars="-55" w:right="-115"/>
        <w:jc w:val="center"/>
        <w:rPr>
          <w:rFonts w:hAnsi="宋体" w:cs="黑体"/>
          <w:b/>
          <w:bCs/>
          <w:sz w:val="40"/>
          <w:szCs w:val="40"/>
        </w:rPr>
      </w:pPr>
      <w:r>
        <w:rPr>
          <w:rFonts w:hAnsi="宋体" w:cs="黑体" w:hint="eastAsia"/>
          <w:b/>
          <w:bCs/>
          <w:sz w:val="40"/>
          <w:szCs w:val="40"/>
        </w:rPr>
        <w:t>沧州交通发展（集团）有限责任公司</w:t>
      </w:r>
    </w:p>
    <w:p w:rsidR="00644851" w:rsidRDefault="00644851">
      <w:pPr>
        <w:spacing w:line="360" w:lineRule="auto"/>
        <w:ind w:rightChars="-55" w:right="-115"/>
        <w:jc w:val="center"/>
        <w:rPr>
          <w:rFonts w:hAnsi="宋体" w:cs="黑体"/>
          <w:b/>
          <w:bCs/>
          <w:sz w:val="32"/>
          <w:szCs w:val="32"/>
        </w:rPr>
      </w:pPr>
      <w:r>
        <w:rPr>
          <w:rFonts w:hAnsi="宋体" w:cs="黑体" w:hint="eastAsia"/>
          <w:b/>
          <w:bCs/>
          <w:sz w:val="40"/>
          <w:szCs w:val="40"/>
        </w:rPr>
        <w:t>企业宣传片拍摄项目</w:t>
      </w:r>
    </w:p>
    <w:p w:rsidR="00644851" w:rsidRDefault="00644851">
      <w:pPr>
        <w:spacing w:line="360" w:lineRule="auto"/>
        <w:ind w:rightChars="-55" w:right="-115"/>
        <w:jc w:val="center"/>
        <w:rPr>
          <w:rFonts w:hAnsi="宋体" w:cs="黑体"/>
          <w:b/>
          <w:bCs/>
          <w:sz w:val="32"/>
          <w:szCs w:val="32"/>
        </w:rPr>
      </w:pPr>
    </w:p>
    <w:p w:rsidR="00644851" w:rsidRDefault="00644851">
      <w:pPr>
        <w:spacing w:line="360" w:lineRule="auto"/>
        <w:ind w:rightChars="-55" w:right="-115"/>
        <w:jc w:val="center"/>
        <w:rPr>
          <w:rFonts w:hAnsi="宋体" w:cs="黑体"/>
          <w:b/>
          <w:bCs/>
          <w:sz w:val="32"/>
          <w:szCs w:val="32"/>
        </w:rPr>
      </w:pPr>
    </w:p>
    <w:p w:rsidR="00644851" w:rsidRDefault="00644851">
      <w:pPr>
        <w:spacing w:line="360" w:lineRule="auto"/>
        <w:ind w:rightChars="-55" w:right="-115"/>
        <w:rPr>
          <w:rFonts w:hAnsi="宋体" w:cs="黑体"/>
          <w:b/>
          <w:bCs/>
          <w:sz w:val="32"/>
          <w:szCs w:val="32"/>
        </w:rPr>
      </w:pPr>
    </w:p>
    <w:p w:rsidR="00644851" w:rsidRDefault="00644851">
      <w:pPr>
        <w:spacing w:line="360" w:lineRule="auto"/>
        <w:ind w:rightChars="-55" w:right="-115"/>
        <w:jc w:val="center"/>
        <w:rPr>
          <w:rFonts w:hAnsi="宋体" w:cs="黑体"/>
          <w:b/>
          <w:sz w:val="48"/>
          <w:szCs w:val="48"/>
        </w:rPr>
      </w:pPr>
      <w:r>
        <w:rPr>
          <w:rFonts w:hAnsi="宋体" w:cs="黑体" w:hint="eastAsia"/>
          <w:b/>
          <w:sz w:val="48"/>
          <w:szCs w:val="48"/>
        </w:rPr>
        <w:t>比选文件</w:t>
      </w:r>
    </w:p>
    <w:p w:rsidR="00644851" w:rsidRDefault="00644851">
      <w:pPr>
        <w:spacing w:line="360" w:lineRule="auto"/>
        <w:jc w:val="center"/>
        <w:rPr>
          <w:rFonts w:hAnsi="宋体" w:cs="黑体"/>
          <w:b/>
          <w:sz w:val="52"/>
          <w:szCs w:val="44"/>
        </w:rPr>
      </w:pPr>
      <w:r>
        <w:rPr>
          <w:rFonts w:hAnsi="宋体" w:cs="黑体" w:hint="eastAsia"/>
          <w:b/>
          <w:sz w:val="28"/>
          <w:szCs w:val="28"/>
        </w:rPr>
        <w:t>（项目编号：</w:t>
      </w:r>
      <w:r>
        <w:rPr>
          <w:rFonts w:hAnsi="宋体" w:cs="黑体"/>
          <w:b/>
          <w:sz w:val="28"/>
          <w:szCs w:val="28"/>
        </w:rPr>
        <w:t>TEDARH-2021-295</w:t>
      </w:r>
      <w:r>
        <w:rPr>
          <w:rFonts w:hAnsi="宋体" w:cs="黑体" w:hint="eastAsia"/>
          <w:b/>
          <w:sz w:val="28"/>
          <w:szCs w:val="28"/>
        </w:rPr>
        <w:t>）</w:t>
      </w:r>
    </w:p>
    <w:p w:rsidR="00644851" w:rsidRDefault="00644851">
      <w:pPr>
        <w:spacing w:line="360" w:lineRule="auto"/>
        <w:ind w:firstLineChars="50" w:firstLine="120"/>
        <w:jc w:val="center"/>
        <w:rPr>
          <w:rFonts w:hAnsi="宋体" w:cs="黑体"/>
          <w:sz w:val="24"/>
          <w:szCs w:val="24"/>
        </w:rPr>
      </w:pPr>
    </w:p>
    <w:p w:rsidR="00644851" w:rsidRDefault="00644851">
      <w:pPr>
        <w:spacing w:line="360" w:lineRule="auto"/>
        <w:rPr>
          <w:rFonts w:hAnsi="宋体" w:cs="黑体"/>
          <w:sz w:val="32"/>
          <w:szCs w:val="32"/>
        </w:rPr>
      </w:pPr>
    </w:p>
    <w:p w:rsidR="00644851" w:rsidRDefault="00644851">
      <w:pPr>
        <w:spacing w:line="360" w:lineRule="auto"/>
        <w:rPr>
          <w:rFonts w:hAnsi="宋体" w:cs="黑体"/>
          <w:sz w:val="32"/>
          <w:szCs w:val="32"/>
        </w:rPr>
      </w:pPr>
    </w:p>
    <w:p w:rsidR="00644851" w:rsidRDefault="00644851">
      <w:pPr>
        <w:spacing w:line="360" w:lineRule="auto"/>
        <w:rPr>
          <w:rFonts w:hAnsi="宋体" w:cs="黑体"/>
          <w:sz w:val="32"/>
          <w:szCs w:val="32"/>
        </w:rPr>
      </w:pPr>
    </w:p>
    <w:p w:rsidR="00644851" w:rsidRDefault="00644851">
      <w:pPr>
        <w:spacing w:line="360" w:lineRule="auto"/>
        <w:ind w:rightChars="-55" w:right="-115"/>
        <w:jc w:val="center"/>
        <w:rPr>
          <w:rFonts w:hAnsi="宋体" w:cs="黑体"/>
          <w:b/>
          <w:sz w:val="32"/>
          <w:szCs w:val="32"/>
          <w:u w:val="single"/>
        </w:rPr>
      </w:pPr>
      <w:r>
        <w:rPr>
          <w:rFonts w:hAnsi="宋体" w:cs="黑体" w:hint="eastAsia"/>
          <w:b/>
          <w:sz w:val="32"/>
          <w:szCs w:val="32"/>
        </w:rPr>
        <w:t>招</w:t>
      </w:r>
      <w:r>
        <w:rPr>
          <w:rFonts w:hAnsi="宋体" w:cs="黑体"/>
          <w:b/>
          <w:sz w:val="32"/>
          <w:szCs w:val="32"/>
        </w:rPr>
        <w:t xml:space="preserve"> </w:t>
      </w:r>
      <w:r>
        <w:rPr>
          <w:rFonts w:hAnsi="宋体" w:cs="黑体" w:hint="eastAsia"/>
          <w:b/>
          <w:sz w:val="32"/>
          <w:szCs w:val="32"/>
        </w:rPr>
        <w:t>标</w:t>
      </w:r>
      <w:r>
        <w:rPr>
          <w:rFonts w:hAnsi="宋体" w:cs="黑体"/>
          <w:b/>
          <w:sz w:val="32"/>
          <w:szCs w:val="32"/>
        </w:rPr>
        <w:t xml:space="preserve"> </w:t>
      </w:r>
      <w:r>
        <w:rPr>
          <w:rFonts w:hAnsi="宋体" w:cs="黑体" w:hint="eastAsia"/>
          <w:b/>
          <w:sz w:val="32"/>
          <w:szCs w:val="32"/>
        </w:rPr>
        <w:t>单</w:t>
      </w:r>
      <w:r>
        <w:rPr>
          <w:rFonts w:hAnsi="宋体" w:cs="黑体"/>
          <w:b/>
          <w:sz w:val="32"/>
          <w:szCs w:val="32"/>
        </w:rPr>
        <w:t xml:space="preserve"> </w:t>
      </w:r>
      <w:r>
        <w:rPr>
          <w:rFonts w:hAnsi="宋体" w:cs="黑体" w:hint="eastAsia"/>
          <w:b/>
          <w:sz w:val="32"/>
          <w:szCs w:val="32"/>
        </w:rPr>
        <w:t>位：</w:t>
      </w:r>
      <w:r>
        <w:rPr>
          <w:rFonts w:hAnsi="宋体" w:cs="黑体" w:hint="eastAsia"/>
          <w:b/>
          <w:sz w:val="32"/>
          <w:szCs w:val="32"/>
          <w:u w:val="single"/>
        </w:rPr>
        <w:t>沧州交通发展（集团）有限责任公司</w:t>
      </w:r>
    </w:p>
    <w:p w:rsidR="00644851" w:rsidRDefault="00644851">
      <w:pPr>
        <w:spacing w:line="360" w:lineRule="auto"/>
        <w:ind w:rightChars="-55" w:right="-115"/>
        <w:jc w:val="center"/>
        <w:rPr>
          <w:rFonts w:hAnsi="宋体" w:cs="黑体"/>
          <w:b/>
          <w:sz w:val="32"/>
          <w:szCs w:val="32"/>
        </w:rPr>
      </w:pPr>
      <w:r>
        <w:rPr>
          <w:rFonts w:hAnsi="宋体" w:cs="黑体" w:hint="eastAsia"/>
          <w:b/>
          <w:sz w:val="32"/>
          <w:szCs w:val="32"/>
        </w:rPr>
        <w:t>招</w:t>
      </w:r>
      <w:r>
        <w:rPr>
          <w:rFonts w:hAnsi="宋体" w:cs="黑体"/>
          <w:b/>
          <w:sz w:val="32"/>
          <w:szCs w:val="32"/>
        </w:rPr>
        <w:t xml:space="preserve"> </w:t>
      </w:r>
      <w:r>
        <w:rPr>
          <w:rFonts w:hAnsi="宋体" w:cs="黑体" w:hint="eastAsia"/>
          <w:b/>
          <w:sz w:val="32"/>
          <w:szCs w:val="32"/>
        </w:rPr>
        <w:t>标</w:t>
      </w:r>
      <w:r>
        <w:rPr>
          <w:rFonts w:hAnsi="宋体" w:cs="黑体"/>
          <w:b/>
          <w:sz w:val="32"/>
          <w:szCs w:val="32"/>
        </w:rPr>
        <w:t xml:space="preserve"> </w:t>
      </w:r>
      <w:r>
        <w:rPr>
          <w:rFonts w:hAnsi="宋体" w:cs="黑体" w:hint="eastAsia"/>
          <w:b/>
          <w:sz w:val="32"/>
          <w:szCs w:val="32"/>
        </w:rPr>
        <w:t>代</w:t>
      </w:r>
      <w:r>
        <w:rPr>
          <w:rFonts w:hAnsi="宋体" w:cs="黑体"/>
          <w:b/>
          <w:sz w:val="32"/>
          <w:szCs w:val="32"/>
        </w:rPr>
        <w:t xml:space="preserve"> </w:t>
      </w:r>
      <w:r>
        <w:rPr>
          <w:rFonts w:hAnsi="宋体" w:cs="黑体" w:hint="eastAsia"/>
          <w:b/>
          <w:sz w:val="32"/>
          <w:szCs w:val="32"/>
        </w:rPr>
        <w:t>理：</w:t>
      </w:r>
      <w:r>
        <w:rPr>
          <w:rFonts w:hAnsi="宋体" w:cs="黑体" w:hint="eastAsia"/>
          <w:b/>
          <w:sz w:val="32"/>
          <w:szCs w:val="32"/>
          <w:u w:val="single"/>
        </w:rPr>
        <w:t>天津泰达工程管理咨询有限公司</w:t>
      </w:r>
    </w:p>
    <w:p w:rsidR="00644851" w:rsidRDefault="00644851">
      <w:pPr>
        <w:spacing w:line="460" w:lineRule="exact"/>
        <w:jc w:val="center"/>
        <w:textAlignment w:val="baseline"/>
        <w:rPr>
          <w:rFonts w:hAnsi="宋体" w:cs="黑体"/>
          <w:b/>
          <w:sz w:val="32"/>
          <w:szCs w:val="32"/>
          <w:u w:val="single"/>
        </w:rPr>
      </w:pPr>
    </w:p>
    <w:p w:rsidR="00644851" w:rsidRDefault="00644851">
      <w:pPr>
        <w:spacing w:line="460" w:lineRule="exact"/>
        <w:jc w:val="center"/>
        <w:textAlignment w:val="baseline"/>
        <w:rPr>
          <w:rFonts w:hAnsi="宋体" w:cs="黑体"/>
          <w:b/>
          <w:sz w:val="32"/>
          <w:szCs w:val="32"/>
          <w:u w:val="single"/>
        </w:rPr>
      </w:pPr>
    </w:p>
    <w:p w:rsidR="00644851" w:rsidRDefault="00644851">
      <w:pPr>
        <w:spacing w:line="460" w:lineRule="exact"/>
        <w:jc w:val="center"/>
        <w:textAlignment w:val="baseline"/>
        <w:rPr>
          <w:rFonts w:hAnsi="宋体"/>
          <w:sz w:val="32"/>
          <w:szCs w:val="32"/>
        </w:rPr>
      </w:pPr>
      <w:r>
        <w:rPr>
          <w:rFonts w:hAnsi="宋体" w:cs="黑体"/>
          <w:b/>
          <w:sz w:val="32"/>
          <w:szCs w:val="32"/>
          <w:u w:val="single"/>
        </w:rPr>
        <w:t xml:space="preserve"> 2021 </w:t>
      </w:r>
      <w:r>
        <w:rPr>
          <w:rFonts w:hAnsi="宋体" w:cs="黑体" w:hint="eastAsia"/>
          <w:b/>
          <w:sz w:val="32"/>
          <w:szCs w:val="32"/>
        </w:rPr>
        <w:t>年</w:t>
      </w:r>
      <w:r>
        <w:rPr>
          <w:rFonts w:hAnsi="宋体" w:cs="黑体"/>
          <w:b/>
          <w:sz w:val="32"/>
          <w:szCs w:val="32"/>
          <w:u w:val="single"/>
        </w:rPr>
        <w:t xml:space="preserve"> 9 </w:t>
      </w:r>
      <w:r>
        <w:rPr>
          <w:rFonts w:hAnsi="宋体" w:cs="黑体" w:hint="eastAsia"/>
          <w:b/>
          <w:sz w:val="32"/>
          <w:szCs w:val="32"/>
        </w:rPr>
        <w:t>月</w:t>
      </w:r>
    </w:p>
    <w:p w:rsidR="00644851" w:rsidRDefault="00644851">
      <w:pPr>
        <w:spacing w:line="460" w:lineRule="exact"/>
        <w:jc w:val="center"/>
        <w:textAlignment w:val="baseline"/>
        <w:rPr>
          <w:rFonts w:hAnsi="宋体"/>
          <w:sz w:val="32"/>
          <w:szCs w:val="32"/>
        </w:rPr>
        <w:sectPr w:rsidR="00644851">
          <w:headerReference w:type="default" r:id="rId7"/>
          <w:pgSz w:w="11906" w:h="16838"/>
          <w:pgMar w:top="1418" w:right="1701" w:bottom="1418" w:left="1701" w:header="851" w:footer="590" w:gutter="0"/>
          <w:cols w:space="720"/>
          <w:docGrid w:linePitch="312" w:charSpace="-1185"/>
        </w:sectPr>
      </w:pPr>
    </w:p>
    <w:p w:rsidR="00644851" w:rsidRDefault="00644851">
      <w:pPr>
        <w:pStyle w:val="TOC10"/>
        <w:jc w:val="center"/>
        <w:rPr>
          <w:rFonts w:ascii="宋体"/>
          <w:color w:val="auto"/>
          <w:sz w:val="30"/>
          <w:szCs w:val="30"/>
          <w:lang w:val="zh-CN"/>
        </w:rPr>
      </w:pPr>
      <w:r>
        <w:rPr>
          <w:rFonts w:ascii="宋体" w:hAnsi="宋体" w:hint="eastAsia"/>
          <w:color w:val="auto"/>
          <w:sz w:val="30"/>
          <w:szCs w:val="30"/>
          <w:lang w:val="zh-CN"/>
        </w:rPr>
        <w:t>目录</w:t>
      </w:r>
    </w:p>
    <w:p w:rsidR="00644851" w:rsidRDefault="00644851">
      <w:pPr>
        <w:spacing w:line="480" w:lineRule="auto"/>
        <w:rPr>
          <w:rFonts w:hAnsi="宋体"/>
          <w:sz w:val="24"/>
          <w:szCs w:val="24"/>
          <w:lang w:val="zh-CN"/>
        </w:rPr>
      </w:pPr>
    </w:p>
    <w:p w:rsidR="00644851" w:rsidRDefault="00644851">
      <w:pPr>
        <w:pStyle w:val="TOC1"/>
        <w:rPr>
          <w:rFonts w:ascii="Calibri" w:hAnsi="Calibri"/>
          <w:noProof/>
          <w:sz w:val="24"/>
          <w:szCs w:val="28"/>
        </w:rPr>
      </w:pPr>
      <w:r>
        <w:rPr>
          <w:rFonts w:hAnsi="宋体"/>
          <w:b/>
          <w:sz w:val="32"/>
          <w:szCs w:val="32"/>
        </w:rPr>
        <w:fldChar w:fldCharType="begin"/>
      </w:r>
      <w:r>
        <w:rPr>
          <w:rFonts w:hAnsi="宋体"/>
          <w:b/>
          <w:sz w:val="32"/>
          <w:szCs w:val="32"/>
        </w:rPr>
        <w:instrText xml:space="preserve"> TOC \o "1-3" \h \z \u </w:instrText>
      </w:r>
      <w:r>
        <w:rPr>
          <w:rFonts w:hAnsi="宋体"/>
          <w:b/>
          <w:sz w:val="32"/>
          <w:szCs w:val="32"/>
        </w:rPr>
        <w:fldChar w:fldCharType="separate"/>
      </w:r>
      <w:hyperlink w:anchor="_Toc450747135" w:history="1">
        <w:r>
          <w:rPr>
            <w:rStyle w:val="Hyperlink"/>
            <w:rFonts w:hAnsi="宋体" w:hint="eastAsia"/>
            <w:noProof/>
            <w:sz w:val="24"/>
            <w:szCs w:val="22"/>
          </w:rPr>
          <w:t>第一章比选公告</w:t>
        </w:r>
        <w:r>
          <w:rPr>
            <w:noProof/>
            <w:sz w:val="24"/>
            <w:szCs w:val="22"/>
          </w:rPr>
          <w:tab/>
        </w:r>
        <w:r>
          <w:rPr>
            <w:noProof/>
            <w:sz w:val="24"/>
            <w:szCs w:val="22"/>
          </w:rPr>
          <w:fldChar w:fldCharType="begin"/>
        </w:r>
        <w:r>
          <w:rPr>
            <w:noProof/>
            <w:sz w:val="24"/>
            <w:szCs w:val="22"/>
          </w:rPr>
          <w:instrText xml:space="preserve"> PAGEREF _Toc450747135 \h </w:instrText>
        </w:r>
        <w:r w:rsidRPr="009A0F89">
          <w:rPr>
            <w:noProof/>
            <w:sz w:val="24"/>
            <w:szCs w:val="22"/>
          </w:rPr>
        </w:r>
        <w:r>
          <w:rPr>
            <w:noProof/>
            <w:sz w:val="24"/>
            <w:szCs w:val="22"/>
          </w:rPr>
          <w:fldChar w:fldCharType="separate"/>
        </w:r>
        <w:r>
          <w:rPr>
            <w:noProof/>
            <w:sz w:val="24"/>
            <w:szCs w:val="22"/>
          </w:rPr>
          <w:t>1</w:t>
        </w:r>
        <w:r>
          <w:rPr>
            <w:noProof/>
            <w:sz w:val="24"/>
            <w:szCs w:val="22"/>
          </w:rPr>
          <w:fldChar w:fldCharType="end"/>
        </w:r>
      </w:hyperlink>
    </w:p>
    <w:p w:rsidR="00644851" w:rsidRDefault="00644851">
      <w:pPr>
        <w:pStyle w:val="TOC1"/>
        <w:rPr>
          <w:rFonts w:ascii="Calibri" w:hAnsi="Calibri"/>
          <w:noProof/>
          <w:sz w:val="24"/>
          <w:szCs w:val="28"/>
        </w:rPr>
      </w:pPr>
      <w:hyperlink w:anchor="_Toc450747136" w:history="1">
        <w:r>
          <w:rPr>
            <w:rStyle w:val="Hyperlink"/>
            <w:rFonts w:hAnsi="宋体" w:hint="eastAsia"/>
            <w:noProof/>
            <w:sz w:val="24"/>
            <w:szCs w:val="22"/>
          </w:rPr>
          <w:t>第二章比选申请人须知</w:t>
        </w:r>
        <w:r>
          <w:rPr>
            <w:noProof/>
            <w:sz w:val="24"/>
            <w:szCs w:val="22"/>
          </w:rPr>
          <w:tab/>
        </w:r>
        <w:r>
          <w:rPr>
            <w:noProof/>
            <w:sz w:val="24"/>
            <w:szCs w:val="22"/>
          </w:rPr>
          <w:fldChar w:fldCharType="begin"/>
        </w:r>
        <w:r>
          <w:rPr>
            <w:noProof/>
            <w:sz w:val="24"/>
            <w:szCs w:val="22"/>
          </w:rPr>
          <w:instrText xml:space="preserve"> PAGEREF _Toc450747136 \h </w:instrText>
        </w:r>
        <w:r w:rsidRPr="009A0F89">
          <w:rPr>
            <w:noProof/>
            <w:sz w:val="24"/>
            <w:szCs w:val="22"/>
          </w:rPr>
        </w:r>
        <w:r>
          <w:rPr>
            <w:noProof/>
            <w:sz w:val="24"/>
            <w:szCs w:val="22"/>
          </w:rPr>
          <w:fldChar w:fldCharType="separate"/>
        </w:r>
        <w:r>
          <w:rPr>
            <w:noProof/>
            <w:sz w:val="24"/>
            <w:szCs w:val="22"/>
          </w:rPr>
          <w:t>1</w:t>
        </w:r>
        <w:r>
          <w:rPr>
            <w:noProof/>
            <w:sz w:val="24"/>
            <w:szCs w:val="22"/>
          </w:rPr>
          <w:fldChar w:fldCharType="end"/>
        </w:r>
      </w:hyperlink>
    </w:p>
    <w:p w:rsidR="00644851" w:rsidRDefault="00644851">
      <w:pPr>
        <w:pStyle w:val="TOC1"/>
        <w:rPr>
          <w:rFonts w:ascii="Calibri" w:hAnsi="Calibri"/>
          <w:noProof/>
          <w:sz w:val="24"/>
          <w:szCs w:val="28"/>
        </w:rPr>
      </w:pPr>
      <w:hyperlink w:anchor="_Toc450747137" w:history="1">
        <w:r>
          <w:rPr>
            <w:rStyle w:val="Hyperlink"/>
            <w:rFonts w:hAnsi="宋体" w:hint="eastAsia"/>
            <w:noProof/>
            <w:sz w:val="24"/>
            <w:szCs w:val="22"/>
          </w:rPr>
          <w:t>第三章项目需求书</w:t>
        </w:r>
        <w:r>
          <w:rPr>
            <w:noProof/>
            <w:sz w:val="24"/>
            <w:szCs w:val="22"/>
          </w:rPr>
          <w:tab/>
        </w:r>
        <w:r>
          <w:rPr>
            <w:noProof/>
            <w:sz w:val="24"/>
            <w:szCs w:val="22"/>
          </w:rPr>
          <w:fldChar w:fldCharType="begin"/>
        </w:r>
        <w:r>
          <w:rPr>
            <w:noProof/>
            <w:sz w:val="24"/>
            <w:szCs w:val="22"/>
          </w:rPr>
          <w:instrText xml:space="preserve"> PAGEREF _Toc450747137 \h </w:instrText>
        </w:r>
        <w:r w:rsidRPr="009A0F89">
          <w:rPr>
            <w:noProof/>
            <w:sz w:val="24"/>
            <w:szCs w:val="22"/>
          </w:rPr>
        </w:r>
        <w:r>
          <w:rPr>
            <w:noProof/>
            <w:sz w:val="24"/>
            <w:szCs w:val="22"/>
          </w:rPr>
          <w:fldChar w:fldCharType="separate"/>
        </w:r>
        <w:r>
          <w:rPr>
            <w:noProof/>
            <w:sz w:val="24"/>
            <w:szCs w:val="22"/>
          </w:rPr>
          <w:t>1</w:t>
        </w:r>
        <w:r>
          <w:rPr>
            <w:noProof/>
            <w:sz w:val="24"/>
            <w:szCs w:val="22"/>
          </w:rPr>
          <w:fldChar w:fldCharType="end"/>
        </w:r>
      </w:hyperlink>
    </w:p>
    <w:p w:rsidR="00644851" w:rsidRDefault="00644851">
      <w:pPr>
        <w:pStyle w:val="TOC1"/>
        <w:rPr>
          <w:rFonts w:ascii="Calibri" w:hAnsi="Calibri"/>
          <w:noProof/>
          <w:sz w:val="24"/>
          <w:szCs w:val="28"/>
        </w:rPr>
      </w:pPr>
      <w:hyperlink w:anchor="_Toc450747138" w:history="1">
        <w:r>
          <w:rPr>
            <w:rStyle w:val="Hyperlink"/>
            <w:rFonts w:hAnsi="宋体" w:hint="eastAsia"/>
            <w:noProof/>
            <w:sz w:val="24"/>
            <w:szCs w:val="22"/>
          </w:rPr>
          <w:t>第四章评审办法</w:t>
        </w:r>
        <w:r>
          <w:rPr>
            <w:noProof/>
            <w:sz w:val="24"/>
            <w:szCs w:val="22"/>
          </w:rPr>
          <w:tab/>
        </w:r>
        <w:r>
          <w:rPr>
            <w:noProof/>
            <w:sz w:val="24"/>
            <w:szCs w:val="22"/>
          </w:rPr>
          <w:fldChar w:fldCharType="begin"/>
        </w:r>
        <w:r>
          <w:rPr>
            <w:noProof/>
            <w:sz w:val="24"/>
            <w:szCs w:val="22"/>
          </w:rPr>
          <w:instrText xml:space="preserve"> PAGEREF _Toc450747138 \h </w:instrText>
        </w:r>
        <w:r w:rsidRPr="009A0F89">
          <w:rPr>
            <w:noProof/>
            <w:sz w:val="24"/>
            <w:szCs w:val="22"/>
          </w:rPr>
        </w:r>
        <w:r>
          <w:rPr>
            <w:noProof/>
            <w:sz w:val="24"/>
            <w:szCs w:val="22"/>
          </w:rPr>
          <w:fldChar w:fldCharType="separate"/>
        </w:r>
        <w:r>
          <w:rPr>
            <w:noProof/>
            <w:sz w:val="24"/>
            <w:szCs w:val="22"/>
          </w:rPr>
          <w:t>1</w:t>
        </w:r>
        <w:r>
          <w:rPr>
            <w:noProof/>
            <w:sz w:val="24"/>
            <w:szCs w:val="22"/>
          </w:rPr>
          <w:fldChar w:fldCharType="end"/>
        </w:r>
      </w:hyperlink>
    </w:p>
    <w:p w:rsidR="00644851" w:rsidRDefault="00644851">
      <w:pPr>
        <w:pStyle w:val="TOC1"/>
        <w:rPr>
          <w:rFonts w:ascii="Calibri" w:hAnsi="Calibri"/>
          <w:noProof/>
          <w:sz w:val="24"/>
          <w:szCs w:val="28"/>
        </w:rPr>
      </w:pPr>
      <w:hyperlink w:anchor="_Toc450747139" w:history="1">
        <w:r>
          <w:rPr>
            <w:rStyle w:val="Hyperlink"/>
            <w:rFonts w:hAnsi="宋体" w:hint="eastAsia"/>
            <w:noProof/>
            <w:sz w:val="24"/>
            <w:szCs w:val="22"/>
          </w:rPr>
          <w:t>第五章申请文件部分格式</w:t>
        </w:r>
        <w:r>
          <w:rPr>
            <w:noProof/>
            <w:sz w:val="24"/>
            <w:szCs w:val="22"/>
          </w:rPr>
          <w:tab/>
        </w:r>
      </w:hyperlink>
      <w:r>
        <w:rPr>
          <w:noProof/>
          <w:sz w:val="24"/>
          <w:szCs w:val="22"/>
        </w:rPr>
        <w:t>6</w:t>
      </w:r>
    </w:p>
    <w:p w:rsidR="00644851" w:rsidRDefault="00644851">
      <w:pPr>
        <w:spacing w:line="480" w:lineRule="auto"/>
        <w:rPr>
          <w:rFonts w:hAnsi="宋体"/>
          <w:b/>
          <w:sz w:val="24"/>
        </w:rPr>
      </w:pPr>
      <w:r>
        <w:rPr>
          <w:rFonts w:hAnsi="宋体"/>
          <w:b/>
          <w:sz w:val="32"/>
          <w:szCs w:val="32"/>
        </w:rPr>
        <w:fldChar w:fldCharType="end"/>
      </w:r>
    </w:p>
    <w:p w:rsidR="00644851" w:rsidRDefault="00644851">
      <w:pPr>
        <w:spacing w:line="460" w:lineRule="exact"/>
        <w:textAlignment w:val="baseline"/>
        <w:rPr>
          <w:rFonts w:hAnsi="宋体"/>
          <w:sz w:val="32"/>
          <w:szCs w:val="32"/>
        </w:rPr>
        <w:sectPr w:rsidR="00644851">
          <w:pgSz w:w="11906" w:h="16838"/>
          <w:pgMar w:top="1418" w:right="1701" w:bottom="1418" w:left="1701" w:header="851" w:footer="590" w:gutter="0"/>
          <w:cols w:space="720"/>
          <w:docGrid w:linePitch="312" w:charSpace="-1185"/>
        </w:sectPr>
      </w:pPr>
    </w:p>
    <w:p w:rsidR="00644851" w:rsidRDefault="00644851">
      <w:pPr>
        <w:pStyle w:val="Heading1"/>
        <w:numPr>
          <w:ilvl w:val="0"/>
          <w:numId w:val="2"/>
        </w:numPr>
        <w:spacing w:after="0"/>
        <w:jc w:val="center"/>
        <w:rPr>
          <w:rFonts w:hAnsi="宋体"/>
          <w:sz w:val="36"/>
          <w:szCs w:val="36"/>
        </w:rPr>
      </w:pPr>
      <w:bookmarkStart w:id="0" w:name="_Toc450747135"/>
      <w:r>
        <w:rPr>
          <w:rFonts w:hAnsi="宋体" w:hint="eastAsia"/>
          <w:sz w:val="36"/>
          <w:szCs w:val="36"/>
        </w:rPr>
        <w:t>比选</w:t>
      </w:r>
      <w:bookmarkEnd w:id="0"/>
      <w:r>
        <w:rPr>
          <w:rFonts w:hAnsi="宋体" w:hint="eastAsia"/>
          <w:sz w:val="36"/>
          <w:szCs w:val="36"/>
        </w:rPr>
        <w:t>公告</w:t>
      </w:r>
    </w:p>
    <w:p w:rsidR="00644851" w:rsidRDefault="00644851" w:rsidP="00196A81">
      <w:pPr>
        <w:spacing w:line="360" w:lineRule="auto"/>
        <w:ind w:firstLine="420"/>
        <w:rPr>
          <w:rFonts w:hAnsi="宋体"/>
          <w:sz w:val="24"/>
          <w:szCs w:val="24"/>
        </w:rPr>
      </w:pPr>
      <w:r>
        <w:rPr>
          <w:rFonts w:hAnsi="宋体" w:hint="eastAsia"/>
          <w:sz w:val="24"/>
          <w:szCs w:val="24"/>
        </w:rPr>
        <w:t>我沧州交通发展（集团）有限责任公司（招标人）委托天津泰达工程管理咨询有限公司（招标代理单位）对我公司投资的</w:t>
      </w:r>
      <w:r>
        <w:rPr>
          <w:rFonts w:hAnsi="宋体" w:hint="eastAsia"/>
          <w:sz w:val="24"/>
          <w:szCs w:val="24"/>
          <w:u w:val="single"/>
        </w:rPr>
        <w:t>沧州交通发展（集团）有限责任公司企业宣传片拍摄项目</w:t>
      </w:r>
      <w:r>
        <w:rPr>
          <w:rFonts w:hAnsi="宋体" w:hint="eastAsia"/>
          <w:sz w:val="24"/>
          <w:szCs w:val="24"/>
        </w:rPr>
        <w:t>进行公开比选，凡符合条件者均可参加比选。</w:t>
      </w:r>
    </w:p>
    <w:p w:rsidR="00644851" w:rsidRDefault="00644851">
      <w:pPr>
        <w:spacing w:line="360" w:lineRule="auto"/>
        <w:ind w:firstLineChars="200" w:firstLine="482"/>
        <w:rPr>
          <w:rFonts w:hAnsi="宋体" w:cs="黑体"/>
          <w:b/>
          <w:bCs/>
          <w:sz w:val="24"/>
          <w:szCs w:val="24"/>
        </w:rPr>
      </w:pPr>
      <w:r>
        <w:rPr>
          <w:rFonts w:hAnsi="宋体" w:cs="黑体"/>
          <w:b/>
          <w:bCs/>
          <w:sz w:val="24"/>
          <w:szCs w:val="24"/>
        </w:rPr>
        <w:t xml:space="preserve">1. </w:t>
      </w:r>
      <w:r>
        <w:rPr>
          <w:rFonts w:hAnsi="宋体" w:cs="黑体" w:hint="eastAsia"/>
          <w:b/>
          <w:bCs/>
          <w:sz w:val="24"/>
          <w:szCs w:val="24"/>
        </w:rPr>
        <w:t>比选条件</w:t>
      </w:r>
    </w:p>
    <w:p w:rsidR="00644851" w:rsidRDefault="00644851">
      <w:pPr>
        <w:spacing w:line="360" w:lineRule="auto"/>
        <w:ind w:firstLineChars="200" w:firstLine="480"/>
        <w:rPr>
          <w:rFonts w:hAnsi="宋体" w:cs="黑体"/>
          <w:sz w:val="24"/>
          <w:szCs w:val="24"/>
          <w:u w:val="single"/>
        </w:rPr>
      </w:pPr>
      <w:r>
        <w:rPr>
          <w:rFonts w:hAnsi="宋体" w:cs="黑体" w:hint="eastAsia"/>
          <w:sz w:val="24"/>
          <w:szCs w:val="24"/>
        </w:rPr>
        <w:t>本比选项目：</w:t>
      </w:r>
      <w:r>
        <w:rPr>
          <w:rFonts w:hAnsi="宋体" w:cs="黑体" w:hint="eastAsia"/>
          <w:sz w:val="24"/>
          <w:szCs w:val="24"/>
          <w:u w:val="single"/>
        </w:rPr>
        <w:t>沧州交通发展（集团）有限责任公司企业宣传片拍摄项目</w:t>
      </w:r>
      <w:r>
        <w:rPr>
          <w:rFonts w:hAnsi="宋体" w:cs="黑体" w:hint="eastAsia"/>
          <w:sz w:val="24"/>
          <w:szCs w:val="24"/>
        </w:rPr>
        <w:t>已具备比选条件。</w:t>
      </w:r>
      <w:r>
        <w:rPr>
          <w:rFonts w:hAnsi="宋体" w:cs="黑体"/>
          <w:sz w:val="24"/>
          <w:szCs w:val="24"/>
        </w:rPr>
        <w:t xml:space="preserve"> </w:t>
      </w:r>
    </w:p>
    <w:p w:rsidR="00644851" w:rsidRDefault="00644851">
      <w:pPr>
        <w:spacing w:line="360" w:lineRule="auto"/>
        <w:ind w:firstLineChars="200" w:firstLine="482"/>
        <w:rPr>
          <w:rFonts w:hAnsi="宋体" w:cs="黑体"/>
          <w:b/>
          <w:bCs/>
          <w:sz w:val="24"/>
          <w:szCs w:val="24"/>
        </w:rPr>
      </w:pPr>
      <w:r>
        <w:rPr>
          <w:rFonts w:hAnsi="宋体" w:cs="黑体"/>
          <w:b/>
          <w:bCs/>
          <w:sz w:val="24"/>
          <w:szCs w:val="24"/>
        </w:rPr>
        <w:t xml:space="preserve">2. </w:t>
      </w:r>
      <w:r>
        <w:rPr>
          <w:rFonts w:hAnsi="宋体" w:cs="黑体" w:hint="eastAsia"/>
          <w:b/>
          <w:bCs/>
          <w:sz w:val="24"/>
          <w:szCs w:val="24"/>
        </w:rPr>
        <w:t>项目内容</w:t>
      </w:r>
    </w:p>
    <w:p w:rsidR="00644851" w:rsidRDefault="00644851">
      <w:pPr>
        <w:spacing w:line="360" w:lineRule="auto"/>
        <w:ind w:firstLineChars="200" w:firstLine="480"/>
        <w:rPr>
          <w:rFonts w:hAnsi="宋体" w:cs="宋体"/>
          <w:kern w:val="0"/>
          <w:sz w:val="24"/>
          <w:szCs w:val="22"/>
        </w:rPr>
      </w:pPr>
      <w:r>
        <w:rPr>
          <w:rFonts w:hAnsi="宋体" w:cs="黑体" w:hint="eastAsia"/>
          <w:sz w:val="24"/>
          <w:szCs w:val="24"/>
          <w:u w:val="single"/>
        </w:rPr>
        <w:t>企业宣传片拍摄</w:t>
      </w:r>
      <w:r>
        <w:rPr>
          <w:rFonts w:hAnsi="宋体" w:cs="宋体" w:hint="eastAsia"/>
          <w:kern w:val="0"/>
          <w:sz w:val="24"/>
          <w:szCs w:val="22"/>
        </w:rPr>
        <w:t>。</w:t>
      </w:r>
    </w:p>
    <w:p w:rsidR="00644851" w:rsidRDefault="00644851">
      <w:pPr>
        <w:spacing w:line="360" w:lineRule="auto"/>
        <w:ind w:left="420"/>
        <w:rPr>
          <w:rFonts w:hAnsi="宋体" w:cs="黑体"/>
          <w:b/>
          <w:bCs/>
          <w:sz w:val="24"/>
          <w:szCs w:val="24"/>
        </w:rPr>
      </w:pPr>
      <w:r>
        <w:rPr>
          <w:rFonts w:hAnsi="宋体" w:cs="黑体"/>
          <w:b/>
          <w:bCs/>
          <w:sz w:val="24"/>
          <w:szCs w:val="24"/>
        </w:rPr>
        <w:t xml:space="preserve">3. </w:t>
      </w:r>
      <w:r>
        <w:rPr>
          <w:rFonts w:hAnsi="宋体" w:cs="黑体" w:hint="eastAsia"/>
          <w:b/>
          <w:bCs/>
          <w:sz w:val="24"/>
          <w:szCs w:val="24"/>
        </w:rPr>
        <w:t>招标</w:t>
      </w:r>
      <w:r>
        <w:rPr>
          <w:rFonts w:hAnsi="宋体" w:cs="黑体" w:hint="eastAsia"/>
          <w:b/>
          <w:sz w:val="24"/>
          <w:szCs w:val="24"/>
        </w:rPr>
        <w:t>范围</w:t>
      </w:r>
    </w:p>
    <w:p w:rsidR="00644851" w:rsidRDefault="00644851">
      <w:pPr>
        <w:spacing w:line="360" w:lineRule="auto"/>
        <w:ind w:firstLineChars="200" w:firstLine="480"/>
        <w:rPr>
          <w:rFonts w:hAnsi="宋体" w:cs="黑体"/>
          <w:sz w:val="24"/>
          <w:szCs w:val="24"/>
        </w:rPr>
      </w:pPr>
      <w:r w:rsidRPr="00B2334B">
        <w:rPr>
          <w:rFonts w:hAnsi="宋体" w:cs="黑体" w:hint="eastAsia"/>
          <w:sz w:val="24"/>
          <w:szCs w:val="24"/>
        </w:rPr>
        <w:t>沧州交通发展（集团）有限责任公司企业宣传片（</w:t>
      </w:r>
      <w:r>
        <w:rPr>
          <w:rFonts w:hAnsi="宋体" w:cs="黑体" w:hint="eastAsia"/>
          <w:sz w:val="24"/>
          <w:szCs w:val="24"/>
        </w:rPr>
        <w:t>不少于</w:t>
      </w:r>
      <w:r w:rsidRPr="00B2334B">
        <w:rPr>
          <w:rFonts w:hAnsi="宋体" w:cs="黑体"/>
          <w:sz w:val="24"/>
          <w:szCs w:val="24"/>
        </w:rPr>
        <w:t>8</w:t>
      </w:r>
      <w:r w:rsidRPr="00B2334B">
        <w:rPr>
          <w:rFonts w:hAnsi="宋体" w:cs="黑体" w:hint="eastAsia"/>
          <w:sz w:val="24"/>
          <w:szCs w:val="24"/>
        </w:rPr>
        <w:t>分钟）摄制。需反映企业坚持创新发展，以人为本的原则，“以路为基、多元发展、创新驱动、产融协同”发展思路，以经济效益为中心，“担当、诚信、奉献、卓越”的企业文化等内容。</w:t>
      </w:r>
    </w:p>
    <w:p w:rsidR="00644851" w:rsidRDefault="00644851">
      <w:pPr>
        <w:spacing w:line="360" w:lineRule="auto"/>
        <w:ind w:firstLineChars="200" w:firstLine="482"/>
        <w:rPr>
          <w:rFonts w:hAnsi="宋体" w:cs="黑体"/>
          <w:sz w:val="24"/>
          <w:szCs w:val="24"/>
        </w:rPr>
      </w:pPr>
      <w:r>
        <w:rPr>
          <w:rFonts w:hAnsi="宋体" w:cs="黑体"/>
          <w:b/>
          <w:bCs/>
          <w:sz w:val="24"/>
          <w:szCs w:val="24"/>
        </w:rPr>
        <w:t xml:space="preserve">4. </w:t>
      </w:r>
      <w:r>
        <w:rPr>
          <w:rFonts w:hAnsi="宋体" w:cs="黑体" w:hint="eastAsia"/>
          <w:b/>
          <w:bCs/>
          <w:sz w:val="24"/>
          <w:szCs w:val="24"/>
        </w:rPr>
        <w:t>比选申请人资质要求</w:t>
      </w:r>
    </w:p>
    <w:p w:rsidR="00644851" w:rsidRDefault="00644851">
      <w:pPr>
        <w:numPr>
          <w:ilvl w:val="0"/>
          <w:numId w:val="3"/>
        </w:numPr>
        <w:spacing w:line="360" w:lineRule="auto"/>
        <w:jc w:val="left"/>
        <w:rPr>
          <w:rFonts w:hAnsi="宋体" w:cs="黑体"/>
          <w:sz w:val="24"/>
          <w:szCs w:val="24"/>
        </w:rPr>
      </w:pPr>
      <w:r>
        <w:rPr>
          <w:rFonts w:hAnsi="宋体" w:cs="黑体" w:hint="eastAsia"/>
          <w:sz w:val="24"/>
          <w:szCs w:val="24"/>
        </w:rPr>
        <w:t>比选申请人</w:t>
      </w:r>
      <w:r>
        <w:rPr>
          <w:rFonts w:hAnsi="宋体" w:cs="Arial" w:hint="eastAsia"/>
          <w:sz w:val="24"/>
        </w:rPr>
        <w:t>具有独立承担民事责任的能力的法人或其他组织</w:t>
      </w:r>
      <w:r>
        <w:rPr>
          <w:rFonts w:hAnsi="宋体" w:cs="黑体" w:hint="eastAsia"/>
          <w:sz w:val="24"/>
          <w:szCs w:val="24"/>
        </w:rPr>
        <w:t>；</w:t>
      </w:r>
    </w:p>
    <w:p w:rsidR="00644851" w:rsidRDefault="00644851">
      <w:pPr>
        <w:numPr>
          <w:ilvl w:val="0"/>
          <w:numId w:val="3"/>
        </w:numPr>
        <w:spacing w:line="360" w:lineRule="auto"/>
        <w:jc w:val="left"/>
        <w:rPr>
          <w:rFonts w:hAnsi="宋体" w:cs="黑体"/>
          <w:sz w:val="24"/>
          <w:szCs w:val="24"/>
        </w:rPr>
      </w:pPr>
      <w:r>
        <w:rPr>
          <w:rFonts w:hAnsi="宋体" w:cs="Arial" w:hint="eastAsia"/>
          <w:sz w:val="24"/>
        </w:rPr>
        <w:t>具有良好的商业信誉和健全的财务会计制度。</w:t>
      </w:r>
    </w:p>
    <w:p w:rsidR="00644851" w:rsidRDefault="00644851">
      <w:pPr>
        <w:numPr>
          <w:ilvl w:val="0"/>
          <w:numId w:val="3"/>
        </w:numPr>
        <w:spacing w:line="360" w:lineRule="auto"/>
        <w:jc w:val="left"/>
        <w:rPr>
          <w:rFonts w:hAnsi="宋体" w:cs="黑体"/>
          <w:sz w:val="24"/>
          <w:szCs w:val="24"/>
        </w:rPr>
      </w:pPr>
      <w:r>
        <w:rPr>
          <w:rFonts w:hAnsi="宋体" w:cs="黑体" w:hint="eastAsia"/>
          <w:sz w:val="24"/>
          <w:szCs w:val="24"/>
        </w:rPr>
        <w:t>本项目不接受联合体参加比选。</w:t>
      </w:r>
    </w:p>
    <w:p w:rsidR="00644851" w:rsidRDefault="00644851">
      <w:pPr>
        <w:spacing w:line="360" w:lineRule="auto"/>
        <w:ind w:firstLineChars="200" w:firstLine="482"/>
        <w:rPr>
          <w:rFonts w:hAnsi="宋体" w:cs="黑体"/>
          <w:sz w:val="24"/>
          <w:szCs w:val="24"/>
        </w:rPr>
      </w:pPr>
      <w:r>
        <w:rPr>
          <w:rFonts w:hAnsi="宋体" w:cs="黑体"/>
          <w:b/>
          <w:bCs/>
          <w:sz w:val="24"/>
          <w:szCs w:val="24"/>
        </w:rPr>
        <w:t xml:space="preserve">5. </w:t>
      </w:r>
      <w:r>
        <w:rPr>
          <w:rFonts w:hAnsi="宋体" w:cs="黑体" w:hint="eastAsia"/>
          <w:b/>
          <w:bCs/>
          <w:sz w:val="24"/>
          <w:szCs w:val="24"/>
        </w:rPr>
        <w:t>比选文件的获取</w:t>
      </w:r>
    </w:p>
    <w:p w:rsidR="00644851" w:rsidRDefault="00644851">
      <w:pPr>
        <w:spacing w:line="360" w:lineRule="auto"/>
        <w:ind w:firstLineChars="200" w:firstLine="480"/>
        <w:rPr>
          <w:rFonts w:hAnsi="宋体" w:cs="黑体"/>
          <w:sz w:val="24"/>
          <w:szCs w:val="24"/>
        </w:rPr>
      </w:pPr>
      <w:r>
        <w:rPr>
          <w:rFonts w:hAnsi="宋体" w:cs="黑体" w:hint="eastAsia"/>
          <w:sz w:val="24"/>
          <w:szCs w:val="24"/>
        </w:rPr>
        <w:t>各比选申请人，请于</w:t>
      </w:r>
      <w:r>
        <w:rPr>
          <w:rFonts w:ascii="Arial" w:hAnsi="Arial" w:cs="Arial"/>
          <w:color w:val="000000"/>
          <w:sz w:val="22"/>
          <w:szCs w:val="22"/>
          <w:u w:val="single"/>
          <w:shd w:val="clear" w:color="auto" w:fill="FFFF00"/>
        </w:rPr>
        <w:t>2021</w:t>
      </w:r>
      <w:r>
        <w:rPr>
          <w:rFonts w:ascii="Arial" w:hAnsi="Arial" w:cs="Arial" w:hint="eastAsia"/>
          <w:color w:val="000000"/>
          <w:sz w:val="22"/>
          <w:szCs w:val="22"/>
          <w:shd w:val="clear" w:color="auto" w:fill="FFFF00"/>
        </w:rPr>
        <w:t>年</w:t>
      </w:r>
      <w:r>
        <w:rPr>
          <w:rFonts w:ascii="Arial" w:hAnsi="Arial" w:cs="Arial"/>
          <w:color w:val="000000"/>
          <w:sz w:val="22"/>
          <w:szCs w:val="22"/>
          <w:u w:val="single"/>
          <w:shd w:val="clear" w:color="auto" w:fill="FFFF00"/>
        </w:rPr>
        <w:t>9</w:t>
      </w:r>
      <w:r>
        <w:rPr>
          <w:rFonts w:ascii="Arial" w:hAnsi="Arial" w:cs="Arial" w:hint="eastAsia"/>
          <w:color w:val="000000"/>
          <w:sz w:val="22"/>
          <w:szCs w:val="22"/>
          <w:shd w:val="clear" w:color="auto" w:fill="FFFF00"/>
        </w:rPr>
        <w:t>月</w:t>
      </w:r>
      <w:r>
        <w:rPr>
          <w:rFonts w:ascii="Arial" w:hAnsi="Arial" w:cs="Arial"/>
          <w:color w:val="000000"/>
          <w:sz w:val="22"/>
          <w:szCs w:val="22"/>
          <w:u w:val="single"/>
          <w:shd w:val="clear" w:color="auto" w:fill="FFFF00"/>
        </w:rPr>
        <w:t>3</w:t>
      </w:r>
      <w:r>
        <w:rPr>
          <w:rFonts w:ascii="Arial" w:hAnsi="Arial" w:cs="Arial" w:hint="eastAsia"/>
          <w:color w:val="000000"/>
          <w:sz w:val="22"/>
          <w:szCs w:val="22"/>
          <w:shd w:val="clear" w:color="auto" w:fill="FFFF00"/>
        </w:rPr>
        <w:t>日至</w:t>
      </w:r>
      <w:r>
        <w:rPr>
          <w:rFonts w:ascii="Arial" w:hAnsi="Arial" w:cs="Arial"/>
          <w:color w:val="000000"/>
          <w:sz w:val="22"/>
          <w:szCs w:val="22"/>
          <w:u w:val="single"/>
          <w:shd w:val="clear" w:color="auto" w:fill="FFFF00"/>
        </w:rPr>
        <w:t>2021</w:t>
      </w:r>
      <w:r>
        <w:rPr>
          <w:rFonts w:ascii="Arial" w:hAnsi="Arial" w:cs="Arial" w:hint="eastAsia"/>
          <w:color w:val="000000"/>
          <w:sz w:val="22"/>
          <w:szCs w:val="22"/>
          <w:shd w:val="clear" w:color="auto" w:fill="FFFF00"/>
        </w:rPr>
        <w:t>年</w:t>
      </w:r>
      <w:r>
        <w:rPr>
          <w:rFonts w:ascii="Arial" w:hAnsi="Arial" w:cs="Arial"/>
          <w:color w:val="000000"/>
          <w:sz w:val="22"/>
          <w:szCs w:val="22"/>
          <w:u w:val="single"/>
          <w:shd w:val="clear" w:color="auto" w:fill="FFFF00"/>
        </w:rPr>
        <w:t>9</w:t>
      </w:r>
      <w:r>
        <w:rPr>
          <w:rFonts w:ascii="Arial" w:hAnsi="Arial" w:cs="Arial" w:hint="eastAsia"/>
          <w:color w:val="000000"/>
          <w:sz w:val="22"/>
          <w:szCs w:val="22"/>
          <w:shd w:val="clear" w:color="auto" w:fill="FFFF00"/>
        </w:rPr>
        <w:t>月</w:t>
      </w:r>
      <w:r>
        <w:rPr>
          <w:rFonts w:ascii="Arial" w:hAnsi="Arial" w:cs="Arial"/>
          <w:color w:val="000000"/>
          <w:sz w:val="22"/>
          <w:szCs w:val="22"/>
          <w:u w:val="single"/>
          <w:shd w:val="clear" w:color="auto" w:fill="FFFF00"/>
        </w:rPr>
        <w:t>7</w:t>
      </w:r>
      <w:r>
        <w:rPr>
          <w:rFonts w:ascii="Arial" w:hAnsi="Arial" w:cs="Arial" w:hint="eastAsia"/>
          <w:color w:val="000000"/>
          <w:sz w:val="22"/>
          <w:szCs w:val="22"/>
          <w:shd w:val="clear" w:color="auto" w:fill="FFFF00"/>
        </w:rPr>
        <w:t>日</w:t>
      </w:r>
      <w:r>
        <w:rPr>
          <w:rFonts w:hAnsi="宋体" w:cs="黑体" w:hint="eastAsia"/>
          <w:sz w:val="24"/>
          <w:szCs w:val="24"/>
        </w:rPr>
        <w:t>（法定公休日、法定节假日除外），每日上午</w:t>
      </w:r>
      <w:r>
        <w:rPr>
          <w:rFonts w:hAnsi="宋体" w:cs="黑体"/>
          <w:sz w:val="24"/>
          <w:szCs w:val="24"/>
          <w:u w:val="single"/>
        </w:rPr>
        <w:t>8</w:t>
      </w:r>
      <w:r>
        <w:rPr>
          <w:rFonts w:hAnsi="宋体" w:cs="黑体" w:hint="eastAsia"/>
          <w:sz w:val="24"/>
          <w:szCs w:val="24"/>
          <w:u w:val="single"/>
        </w:rPr>
        <w:t>：</w:t>
      </w:r>
      <w:r>
        <w:rPr>
          <w:rFonts w:hAnsi="宋体" w:cs="黑体"/>
          <w:sz w:val="24"/>
          <w:szCs w:val="24"/>
          <w:u w:val="single"/>
        </w:rPr>
        <w:t xml:space="preserve">30 </w:t>
      </w:r>
      <w:r>
        <w:rPr>
          <w:rFonts w:hAnsi="宋体" w:cs="黑体" w:hint="eastAsia"/>
          <w:sz w:val="24"/>
          <w:szCs w:val="24"/>
        </w:rPr>
        <w:t>时至</w:t>
      </w:r>
      <w:r>
        <w:rPr>
          <w:rFonts w:hAnsi="宋体" w:cs="黑体"/>
          <w:sz w:val="24"/>
          <w:szCs w:val="24"/>
          <w:u w:val="single"/>
        </w:rPr>
        <w:t xml:space="preserve"> 12</w:t>
      </w:r>
      <w:r>
        <w:rPr>
          <w:rFonts w:hAnsi="宋体" w:cs="黑体" w:hint="eastAsia"/>
          <w:sz w:val="24"/>
          <w:szCs w:val="24"/>
          <w:u w:val="single"/>
        </w:rPr>
        <w:t>：</w:t>
      </w:r>
      <w:r>
        <w:rPr>
          <w:rFonts w:hAnsi="宋体" w:cs="黑体"/>
          <w:sz w:val="24"/>
          <w:szCs w:val="24"/>
          <w:u w:val="single"/>
        </w:rPr>
        <w:t xml:space="preserve">00 </w:t>
      </w:r>
      <w:r>
        <w:rPr>
          <w:rFonts w:hAnsi="宋体" w:cs="黑体" w:hint="eastAsia"/>
          <w:sz w:val="24"/>
          <w:szCs w:val="24"/>
        </w:rPr>
        <w:t>时，下午</w:t>
      </w:r>
      <w:r>
        <w:rPr>
          <w:rFonts w:hAnsi="宋体" w:cs="黑体"/>
          <w:sz w:val="24"/>
          <w:szCs w:val="24"/>
          <w:u w:val="single"/>
        </w:rPr>
        <w:t>13</w:t>
      </w:r>
      <w:r>
        <w:rPr>
          <w:rFonts w:hAnsi="宋体" w:cs="黑体" w:hint="eastAsia"/>
          <w:sz w:val="24"/>
          <w:szCs w:val="24"/>
          <w:u w:val="single"/>
        </w:rPr>
        <w:t>：</w:t>
      </w:r>
      <w:r>
        <w:rPr>
          <w:rFonts w:hAnsi="宋体" w:cs="黑体"/>
          <w:sz w:val="24"/>
          <w:szCs w:val="24"/>
          <w:u w:val="single"/>
        </w:rPr>
        <w:t xml:space="preserve">00 </w:t>
      </w:r>
      <w:r>
        <w:rPr>
          <w:rFonts w:hAnsi="宋体" w:cs="黑体" w:hint="eastAsia"/>
          <w:sz w:val="24"/>
          <w:szCs w:val="24"/>
        </w:rPr>
        <w:t>时至</w:t>
      </w:r>
      <w:r>
        <w:rPr>
          <w:rFonts w:hAnsi="宋体" w:cs="黑体"/>
          <w:sz w:val="24"/>
          <w:szCs w:val="24"/>
          <w:u w:val="single"/>
        </w:rPr>
        <w:t xml:space="preserve"> 17</w:t>
      </w:r>
      <w:r>
        <w:rPr>
          <w:rFonts w:hAnsi="宋体" w:cs="黑体" w:hint="eastAsia"/>
          <w:sz w:val="24"/>
          <w:szCs w:val="24"/>
          <w:u w:val="single"/>
        </w:rPr>
        <w:t>：</w:t>
      </w:r>
      <w:r>
        <w:rPr>
          <w:rFonts w:hAnsi="宋体" w:cs="黑体"/>
          <w:sz w:val="24"/>
          <w:szCs w:val="24"/>
          <w:u w:val="single"/>
        </w:rPr>
        <w:t xml:space="preserve">00 </w:t>
      </w:r>
      <w:r>
        <w:rPr>
          <w:rFonts w:hAnsi="宋体" w:cs="黑体" w:hint="eastAsia"/>
          <w:sz w:val="24"/>
          <w:szCs w:val="24"/>
        </w:rPr>
        <w:t>时（北京时间），持</w:t>
      </w:r>
      <w:r>
        <w:rPr>
          <w:rFonts w:hAnsi="宋体" w:hint="eastAsia"/>
          <w:kern w:val="0"/>
          <w:sz w:val="24"/>
          <w:szCs w:val="24"/>
        </w:rPr>
        <w:t>携带本单位的营业执照副本、法人授权委托书等资格证明文件原件和复印件（加盖公章），到</w:t>
      </w:r>
      <w:r w:rsidRPr="00091381">
        <w:rPr>
          <w:rFonts w:hAnsi="宋体" w:hint="eastAsia"/>
          <w:kern w:val="0"/>
          <w:sz w:val="24"/>
          <w:szCs w:val="24"/>
        </w:rPr>
        <w:t>河北省沧州市运河区解放西路</w:t>
      </w:r>
      <w:r w:rsidRPr="00091381">
        <w:rPr>
          <w:rFonts w:hAnsi="宋体"/>
          <w:kern w:val="0"/>
          <w:sz w:val="24"/>
          <w:szCs w:val="24"/>
        </w:rPr>
        <w:t>69</w:t>
      </w:r>
      <w:r w:rsidRPr="00091381">
        <w:rPr>
          <w:rFonts w:hAnsi="宋体" w:hint="eastAsia"/>
          <w:kern w:val="0"/>
          <w:sz w:val="24"/>
          <w:szCs w:val="24"/>
        </w:rPr>
        <w:t>号华元大厦</w:t>
      </w:r>
      <w:r w:rsidRPr="00091381">
        <w:rPr>
          <w:rFonts w:hAnsi="宋体"/>
          <w:kern w:val="0"/>
          <w:sz w:val="24"/>
          <w:szCs w:val="24"/>
        </w:rPr>
        <w:t>1208</w:t>
      </w:r>
      <w:r>
        <w:rPr>
          <w:rFonts w:hAnsi="宋体" w:cs="黑体" w:hint="eastAsia"/>
          <w:sz w:val="24"/>
          <w:szCs w:val="24"/>
        </w:rPr>
        <w:t>领取比选文件；</w:t>
      </w:r>
    </w:p>
    <w:p w:rsidR="00644851" w:rsidRDefault="00644851">
      <w:pPr>
        <w:spacing w:line="360" w:lineRule="auto"/>
        <w:ind w:firstLineChars="200" w:firstLine="482"/>
        <w:rPr>
          <w:rFonts w:hAnsi="宋体" w:cs="黑体"/>
          <w:sz w:val="24"/>
          <w:szCs w:val="24"/>
        </w:rPr>
      </w:pPr>
      <w:r>
        <w:rPr>
          <w:rFonts w:hAnsi="宋体" w:cs="黑体"/>
          <w:b/>
          <w:bCs/>
          <w:sz w:val="24"/>
          <w:szCs w:val="24"/>
        </w:rPr>
        <w:t xml:space="preserve">6. </w:t>
      </w:r>
      <w:r>
        <w:rPr>
          <w:rFonts w:hAnsi="宋体" w:cs="黑体" w:hint="eastAsia"/>
          <w:b/>
          <w:bCs/>
          <w:sz w:val="24"/>
          <w:szCs w:val="24"/>
        </w:rPr>
        <w:t>比选申请文件的递交</w:t>
      </w:r>
    </w:p>
    <w:p w:rsidR="00644851" w:rsidRDefault="00644851">
      <w:pPr>
        <w:pStyle w:val="CommentText"/>
        <w:spacing w:line="360" w:lineRule="auto"/>
        <w:ind w:firstLineChars="200" w:firstLine="480"/>
      </w:pPr>
      <w:r>
        <w:rPr>
          <w:rFonts w:hAnsi="宋体" w:cs="黑体"/>
          <w:sz w:val="24"/>
          <w:szCs w:val="24"/>
        </w:rPr>
        <w:t>6.1</w:t>
      </w:r>
      <w:r>
        <w:rPr>
          <w:rFonts w:hAnsi="宋体" w:cs="黑体" w:hint="eastAsia"/>
          <w:sz w:val="24"/>
          <w:szCs w:val="24"/>
        </w:rPr>
        <w:t>申请文件递交的截止时间（申请截止时间，下同）为</w:t>
      </w:r>
      <w:r w:rsidRPr="00DD5B33">
        <w:rPr>
          <w:rFonts w:hAnsi="宋体" w:cs="黑体"/>
          <w:sz w:val="24"/>
          <w:szCs w:val="24"/>
          <w:highlight w:val="yellow"/>
          <w:u w:val="single"/>
        </w:rPr>
        <w:t>2021</w:t>
      </w:r>
      <w:r w:rsidRPr="00DD5B33">
        <w:rPr>
          <w:rFonts w:hAnsi="宋体" w:cs="黑体" w:hint="eastAsia"/>
          <w:sz w:val="24"/>
          <w:szCs w:val="24"/>
          <w:highlight w:val="yellow"/>
        </w:rPr>
        <w:t>年</w:t>
      </w:r>
      <w:r>
        <w:rPr>
          <w:rFonts w:hAnsi="宋体" w:cs="黑体"/>
          <w:sz w:val="24"/>
          <w:szCs w:val="24"/>
          <w:highlight w:val="yellow"/>
          <w:u w:val="single"/>
        </w:rPr>
        <w:t>9</w:t>
      </w:r>
      <w:r w:rsidRPr="00DD5B33">
        <w:rPr>
          <w:rFonts w:hAnsi="宋体" w:cs="黑体" w:hint="eastAsia"/>
          <w:sz w:val="24"/>
          <w:szCs w:val="24"/>
          <w:highlight w:val="yellow"/>
        </w:rPr>
        <w:t>月</w:t>
      </w:r>
      <w:r>
        <w:rPr>
          <w:rFonts w:hAnsi="宋体" w:cs="黑体"/>
          <w:sz w:val="24"/>
          <w:szCs w:val="24"/>
          <w:highlight w:val="yellow"/>
          <w:u w:val="single"/>
        </w:rPr>
        <w:t>8</w:t>
      </w:r>
      <w:r w:rsidRPr="00DD5B33">
        <w:rPr>
          <w:rFonts w:hAnsi="宋体" w:cs="黑体" w:hint="eastAsia"/>
          <w:sz w:val="24"/>
          <w:szCs w:val="24"/>
          <w:highlight w:val="yellow"/>
        </w:rPr>
        <w:t>日</w:t>
      </w:r>
      <w:r>
        <w:rPr>
          <w:rFonts w:hAnsi="宋体" w:cs="黑体"/>
          <w:sz w:val="24"/>
          <w:szCs w:val="24"/>
        </w:rPr>
        <w:t>14:00</w:t>
      </w:r>
      <w:r w:rsidRPr="00820C61">
        <w:rPr>
          <w:rFonts w:hAnsi="宋体" w:cs="黑体" w:hint="eastAsia"/>
          <w:sz w:val="24"/>
          <w:szCs w:val="24"/>
        </w:rPr>
        <w:t>时</w:t>
      </w:r>
      <w:r>
        <w:rPr>
          <w:rFonts w:hAnsi="宋体" w:cs="黑体" w:hint="eastAsia"/>
          <w:sz w:val="24"/>
          <w:szCs w:val="24"/>
        </w:rPr>
        <w:t>，地点为</w:t>
      </w:r>
      <w:r w:rsidRPr="00E7244D">
        <w:rPr>
          <w:rFonts w:hAnsi="宋体" w:hint="eastAsia"/>
          <w:kern w:val="0"/>
          <w:sz w:val="24"/>
          <w:szCs w:val="24"/>
        </w:rPr>
        <w:t>沧廊（京沪）高速公路运营管理处二楼开标室</w:t>
      </w:r>
      <w:r>
        <w:rPr>
          <w:rFonts w:hAnsi="宋体" w:cs="黑体" w:hint="eastAsia"/>
          <w:sz w:val="24"/>
          <w:szCs w:val="24"/>
        </w:rPr>
        <w:t>。</w:t>
      </w:r>
      <w:r>
        <w:rPr>
          <w:rFonts w:hAnsi="宋体" w:cs="黑体"/>
          <w:sz w:val="24"/>
          <w:szCs w:val="24"/>
        </w:rPr>
        <w:t xml:space="preserve"> </w:t>
      </w:r>
    </w:p>
    <w:p w:rsidR="00644851" w:rsidRDefault="00644851">
      <w:pPr>
        <w:spacing w:line="360" w:lineRule="auto"/>
        <w:ind w:firstLineChars="200" w:firstLine="480"/>
        <w:rPr>
          <w:rFonts w:hAnsi="宋体" w:cs="黑体"/>
          <w:sz w:val="24"/>
          <w:szCs w:val="24"/>
        </w:rPr>
      </w:pPr>
      <w:r>
        <w:rPr>
          <w:rFonts w:hAnsi="宋体" w:cs="黑体"/>
          <w:sz w:val="24"/>
          <w:szCs w:val="24"/>
        </w:rPr>
        <w:t>6.2</w:t>
      </w:r>
      <w:r>
        <w:rPr>
          <w:rFonts w:hAnsi="宋体" w:cs="黑体" w:hint="eastAsia"/>
          <w:sz w:val="24"/>
          <w:szCs w:val="24"/>
        </w:rPr>
        <w:t>逾期送达的或者未送达指定地点的申请文件，比选人不予受理。</w:t>
      </w:r>
    </w:p>
    <w:p w:rsidR="00644851" w:rsidRPr="0001671E" w:rsidRDefault="00644851" w:rsidP="0001671E">
      <w:pPr>
        <w:spacing w:line="360" w:lineRule="auto"/>
        <w:ind w:firstLineChars="200" w:firstLine="482"/>
        <w:rPr>
          <w:rFonts w:hAnsi="宋体" w:cs="黑体"/>
          <w:b/>
          <w:bCs/>
          <w:sz w:val="24"/>
          <w:szCs w:val="24"/>
        </w:rPr>
      </w:pPr>
      <w:r w:rsidRPr="0001671E">
        <w:rPr>
          <w:rFonts w:hAnsi="宋体" w:cs="黑体"/>
          <w:b/>
          <w:bCs/>
          <w:sz w:val="24"/>
          <w:szCs w:val="24"/>
        </w:rPr>
        <w:t>7.</w:t>
      </w:r>
      <w:r w:rsidRPr="0001671E">
        <w:t xml:space="preserve"> </w:t>
      </w:r>
      <w:r w:rsidRPr="0001671E">
        <w:rPr>
          <w:rFonts w:hAnsi="宋体" w:cs="黑体" w:hint="eastAsia"/>
          <w:b/>
          <w:bCs/>
          <w:sz w:val="24"/>
          <w:szCs w:val="24"/>
        </w:rPr>
        <w:t>公告发布媒体</w:t>
      </w:r>
      <w:r w:rsidRPr="0001671E">
        <w:rPr>
          <w:rFonts w:hAnsi="宋体" w:cs="黑体"/>
          <w:b/>
          <w:bCs/>
          <w:sz w:val="24"/>
          <w:szCs w:val="24"/>
        </w:rPr>
        <w:t xml:space="preserve">  </w:t>
      </w:r>
    </w:p>
    <w:p w:rsidR="00644851" w:rsidRPr="0001671E" w:rsidRDefault="00644851" w:rsidP="0001671E">
      <w:pPr>
        <w:spacing w:line="360" w:lineRule="auto"/>
        <w:ind w:firstLineChars="200" w:firstLine="480"/>
        <w:rPr>
          <w:rFonts w:hAnsi="宋体" w:cs="黑体"/>
          <w:sz w:val="24"/>
          <w:szCs w:val="24"/>
        </w:rPr>
      </w:pPr>
      <w:r w:rsidRPr="0001671E">
        <w:rPr>
          <w:rFonts w:hAnsi="宋体" w:cs="黑体" w:hint="eastAsia"/>
          <w:sz w:val="24"/>
          <w:szCs w:val="24"/>
        </w:rPr>
        <w:t>沧州交通发展（集团）有限责任公司官方网站</w:t>
      </w:r>
      <w:r w:rsidRPr="0001671E">
        <w:rPr>
          <w:rFonts w:hAnsi="宋体" w:cs="黑体"/>
          <w:sz w:val="24"/>
          <w:szCs w:val="24"/>
        </w:rPr>
        <w:t>:http:// czjfjt.cn</w:t>
      </w:r>
    </w:p>
    <w:p w:rsidR="00644851" w:rsidRDefault="00644851">
      <w:pPr>
        <w:spacing w:line="360" w:lineRule="auto"/>
        <w:ind w:firstLineChars="200" w:firstLine="482"/>
        <w:rPr>
          <w:rFonts w:hAnsi="宋体" w:cs="黑体"/>
          <w:sz w:val="24"/>
          <w:szCs w:val="24"/>
        </w:rPr>
      </w:pPr>
      <w:r>
        <w:rPr>
          <w:rFonts w:hAnsi="宋体" w:cs="黑体"/>
          <w:b/>
          <w:bCs/>
          <w:sz w:val="24"/>
          <w:szCs w:val="24"/>
        </w:rPr>
        <w:t>8.</w:t>
      </w:r>
      <w:r>
        <w:rPr>
          <w:rFonts w:hAnsi="宋体" w:cs="黑体" w:hint="eastAsia"/>
          <w:b/>
          <w:bCs/>
          <w:sz w:val="24"/>
          <w:szCs w:val="24"/>
        </w:rPr>
        <w:t>联系方式</w:t>
      </w:r>
    </w:p>
    <w:p w:rsidR="00644851" w:rsidRDefault="00644851">
      <w:pPr>
        <w:spacing w:line="360" w:lineRule="auto"/>
        <w:ind w:firstLineChars="200" w:firstLine="480"/>
        <w:rPr>
          <w:rFonts w:hAnsi="宋体" w:cs="黑体"/>
          <w:sz w:val="24"/>
          <w:szCs w:val="24"/>
        </w:rPr>
      </w:pPr>
      <w:r>
        <w:rPr>
          <w:rFonts w:hAnsi="宋体" w:cs="黑体" w:hint="eastAsia"/>
          <w:sz w:val="24"/>
          <w:szCs w:val="24"/>
        </w:rPr>
        <w:t>招标方：沧州交通发展（集团）有限责任公司</w:t>
      </w:r>
    </w:p>
    <w:p w:rsidR="00644851" w:rsidRDefault="00644851">
      <w:pPr>
        <w:spacing w:line="360" w:lineRule="auto"/>
        <w:ind w:firstLineChars="200" w:firstLine="480"/>
        <w:rPr>
          <w:rFonts w:ascii="Tahoma" w:hAnsi="Tahoma" w:cs="Tahoma"/>
          <w:color w:val="0066CC"/>
          <w:sz w:val="18"/>
          <w:szCs w:val="18"/>
          <w:shd w:val="clear" w:color="auto" w:fill="FFFFFF"/>
        </w:rPr>
      </w:pPr>
      <w:r>
        <w:rPr>
          <w:rFonts w:hAnsi="宋体" w:cs="黑体" w:hint="eastAsia"/>
          <w:sz w:val="24"/>
          <w:szCs w:val="24"/>
        </w:rPr>
        <w:t>地</w:t>
      </w:r>
      <w:r>
        <w:rPr>
          <w:rFonts w:hAnsi="宋体" w:cs="黑体"/>
          <w:sz w:val="24"/>
          <w:szCs w:val="24"/>
        </w:rPr>
        <w:t xml:space="preserve">  </w:t>
      </w:r>
      <w:r>
        <w:rPr>
          <w:rFonts w:hAnsi="宋体" w:cs="黑体" w:hint="eastAsia"/>
          <w:sz w:val="24"/>
          <w:szCs w:val="24"/>
        </w:rPr>
        <w:t>址：</w:t>
      </w:r>
      <w:r>
        <w:rPr>
          <w:rFonts w:hAnsi="宋体" w:cs="宋体" w:hint="eastAsia"/>
          <w:sz w:val="24"/>
          <w:szCs w:val="24"/>
        </w:rPr>
        <w:t>沧州市新华区建设北大道</w:t>
      </w:r>
      <w:r>
        <w:rPr>
          <w:rFonts w:hAnsi="宋体" w:cs="宋体"/>
          <w:sz w:val="24"/>
          <w:szCs w:val="24"/>
        </w:rPr>
        <w:t>9</w:t>
      </w:r>
      <w:r>
        <w:rPr>
          <w:rFonts w:hAnsi="宋体" w:cs="宋体" w:hint="eastAsia"/>
          <w:sz w:val="24"/>
          <w:szCs w:val="24"/>
        </w:rPr>
        <w:t>号</w:t>
      </w:r>
    </w:p>
    <w:p w:rsidR="00644851" w:rsidRDefault="00644851">
      <w:pPr>
        <w:spacing w:line="360" w:lineRule="auto"/>
        <w:ind w:firstLineChars="200" w:firstLine="480"/>
        <w:rPr>
          <w:rFonts w:hAnsi="宋体" w:cs="黑体"/>
          <w:sz w:val="24"/>
          <w:szCs w:val="24"/>
        </w:rPr>
      </w:pPr>
      <w:r>
        <w:rPr>
          <w:rFonts w:hAnsi="宋体" w:cs="黑体" w:hint="eastAsia"/>
          <w:sz w:val="24"/>
          <w:szCs w:val="24"/>
        </w:rPr>
        <w:t>联系人：</w:t>
      </w:r>
      <w:r w:rsidRPr="009317E0">
        <w:rPr>
          <w:rFonts w:hAnsi="宋体" w:cs="黑体" w:hint="eastAsia"/>
          <w:sz w:val="24"/>
          <w:szCs w:val="24"/>
        </w:rPr>
        <w:t>代学伟</w:t>
      </w:r>
      <w:r w:rsidRPr="009317E0">
        <w:rPr>
          <w:rFonts w:hAnsi="宋体" w:cs="黑体"/>
          <w:sz w:val="24"/>
          <w:szCs w:val="24"/>
        </w:rPr>
        <w:t xml:space="preserve">  </w:t>
      </w:r>
      <w:r w:rsidRPr="009317E0">
        <w:rPr>
          <w:rFonts w:hAnsi="宋体" w:cs="黑体" w:hint="eastAsia"/>
          <w:sz w:val="24"/>
          <w:szCs w:val="24"/>
        </w:rPr>
        <w:t>电</w:t>
      </w:r>
      <w:r w:rsidRPr="009317E0">
        <w:rPr>
          <w:rFonts w:hAnsi="宋体" w:cs="黑体"/>
          <w:sz w:val="24"/>
          <w:szCs w:val="24"/>
        </w:rPr>
        <w:t xml:space="preserve">  </w:t>
      </w:r>
      <w:r w:rsidRPr="009317E0">
        <w:rPr>
          <w:rFonts w:hAnsi="宋体" w:cs="黑体" w:hint="eastAsia"/>
          <w:sz w:val="24"/>
          <w:szCs w:val="24"/>
        </w:rPr>
        <w:t>话：</w:t>
      </w:r>
      <w:r w:rsidRPr="009317E0">
        <w:rPr>
          <w:rFonts w:hAnsi="宋体" w:cs="黑体"/>
          <w:sz w:val="24"/>
          <w:szCs w:val="24"/>
        </w:rPr>
        <w:t>18903170525</w:t>
      </w:r>
    </w:p>
    <w:p w:rsidR="00644851" w:rsidRDefault="00644851">
      <w:pPr>
        <w:spacing w:line="360" w:lineRule="auto"/>
        <w:ind w:firstLineChars="200" w:firstLine="480"/>
        <w:rPr>
          <w:rFonts w:hAnsi="宋体" w:cs="黑体"/>
          <w:sz w:val="24"/>
          <w:szCs w:val="24"/>
        </w:rPr>
      </w:pPr>
      <w:r>
        <w:rPr>
          <w:rFonts w:hAnsi="宋体" w:cs="黑体" w:hint="eastAsia"/>
          <w:sz w:val="24"/>
          <w:szCs w:val="24"/>
        </w:rPr>
        <w:t>招标代理：天津泰达工程管理咨询有限公司</w:t>
      </w:r>
    </w:p>
    <w:p w:rsidR="00644851" w:rsidRDefault="00644851">
      <w:pPr>
        <w:spacing w:line="360" w:lineRule="auto"/>
        <w:ind w:firstLineChars="200" w:firstLine="480"/>
        <w:rPr>
          <w:rFonts w:hAnsi="宋体" w:cs="黑体"/>
          <w:sz w:val="24"/>
          <w:szCs w:val="24"/>
        </w:rPr>
      </w:pPr>
      <w:r>
        <w:rPr>
          <w:rFonts w:hAnsi="宋体" w:cs="黑体" w:hint="eastAsia"/>
          <w:sz w:val="24"/>
          <w:szCs w:val="24"/>
        </w:rPr>
        <w:t>地址：</w:t>
      </w:r>
      <w:r>
        <w:rPr>
          <w:rFonts w:hAnsi="宋体" w:hint="eastAsia"/>
          <w:kern w:val="0"/>
          <w:sz w:val="24"/>
          <w:szCs w:val="24"/>
        </w:rPr>
        <w:t>天津经济技术开发区第四大街</w:t>
      </w:r>
      <w:r>
        <w:rPr>
          <w:rFonts w:hAnsi="宋体"/>
          <w:kern w:val="0"/>
          <w:sz w:val="24"/>
          <w:szCs w:val="24"/>
        </w:rPr>
        <w:t>80</w:t>
      </w:r>
      <w:r>
        <w:rPr>
          <w:rFonts w:hAnsi="宋体" w:hint="eastAsia"/>
          <w:kern w:val="0"/>
          <w:sz w:val="24"/>
          <w:szCs w:val="24"/>
        </w:rPr>
        <w:t>号天大科技园</w:t>
      </w:r>
      <w:r>
        <w:rPr>
          <w:rFonts w:hAnsi="宋体"/>
          <w:kern w:val="0"/>
          <w:sz w:val="24"/>
          <w:szCs w:val="24"/>
        </w:rPr>
        <w:t>B2</w:t>
      </w:r>
      <w:r>
        <w:rPr>
          <w:rFonts w:hAnsi="宋体" w:hint="eastAsia"/>
          <w:kern w:val="0"/>
          <w:sz w:val="24"/>
          <w:szCs w:val="24"/>
        </w:rPr>
        <w:t>座</w:t>
      </w:r>
    </w:p>
    <w:p w:rsidR="00644851" w:rsidRDefault="00644851">
      <w:pPr>
        <w:spacing w:line="360" w:lineRule="auto"/>
        <w:ind w:firstLineChars="200" w:firstLine="480"/>
        <w:rPr>
          <w:rFonts w:hAnsi="宋体" w:cs="黑体"/>
          <w:sz w:val="24"/>
          <w:szCs w:val="24"/>
        </w:rPr>
      </w:pPr>
      <w:r>
        <w:rPr>
          <w:rFonts w:hAnsi="宋体" w:cs="黑体" w:hint="eastAsia"/>
          <w:sz w:val="24"/>
          <w:szCs w:val="24"/>
        </w:rPr>
        <w:t>联系人：刘宁</w:t>
      </w:r>
      <w:r>
        <w:rPr>
          <w:rFonts w:hAnsi="宋体" w:cs="黑体"/>
          <w:sz w:val="24"/>
          <w:szCs w:val="24"/>
        </w:rPr>
        <w:t xml:space="preserve">   </w:t>
      </w:r>
      <w:r>
        <w:rPr>
          <w:rFonts w:hAnsi="宋体" w:cs="黑体" w:hint="eastAsia"/>
          <w:sz w:val="24"/>
          <w:szCs w:val="24"/>
        </w:rPr>
        <w:t>电话：</w:t>
      </w:r>
      <w:r>
        <w:rPr>
          <w:rFonts w:hAnsi="宋体" w:cs="黑体"/>
          <w:sz w:val="24"/>
          <w:szCs w:val="24"/>
        </w:rPr>
        <w:t xml:space="preserve">022-25295869     </w:t>
      </w:r>
    </w:p>
    <w:p w:rsidR="00644851" w:rsidRDefault="00644851">
      <w:pPr>
        <w:spacing w:line="360" w:lineRule="auto"/>
        <w:ind w:firstLineChars="200" w:firstLine="480"/>
        <w:rPr>
          <w:rFonts w:hAnsi="宋体" w:cs="黑体"/>
          <w:sz w:val="24"/>
          <w:szCs w:val="24"/>
        </w:rPr>
      </w:pPr>
    </w:p>
    <w:p w:rsidR="00644851" w:rsidRDefault="00644851">
      <w:pPr>
        <w:spacing w:line="360" w:lineRule="auto"/>
        <w:ind w:leftChars="2298" w:left="4826"/>
        <w:jc w:val="right"/>
        <w:rPr>
          <w:rFonts w:hAnsi="宋体" w:cs="黑体"/>
          <w:sz w:val="24"/>
          <w:szCs w:val="24"/>
        </w:rPr>
      </w:pPr>
    </w:p>
    <w:p w:rsidR="00644851" w:rsidRDefault="00644851">
      <w:pPr>
        <w:spacing w:line="360" w:lineRule="auto"/>
        <w:ind w:leftChars="2298" w:left="4826"/>
        <w:jc w:val="right"/>
        <w:rPr>
          <w:rFonts w:hAnsi="宋体" w:cs="黑体"/>
          <w:sz w:val="24"/>
          <w:szCs w:val="24"/>
        </w:rPr>
      </w:pPr>
      <w:r>
        <w:rPr>
          <w:rFonts w:hAnsi="宋体" w:cs="黑体"/>
          <w:sz w:val="24"/>
          <w:szCs w:val="24"/>
        </w:rPr>
        <w:t xml:space="preserve">             </w:t>
      </w:r>
      <w:r w:rsidRPr="0088335E">
        <w:rPr>
          <w:rFonts w:hAnsi="宋体" w:cs="黑体"/>
          <w:sz w:val="24"/>
          <w:szCs w:val="24"/>
          <w:highlight w:val="yellow"/>
          <w:u w:val="single"/>
        </w:rPr>
        <w:t>2021</w:t>
      </w:r>
      <w:r w:rsidRPr="0088335E">
        <w:rPr>
          <w:rFonts w:hAnsi="宋体" w:cs="黑体" w:hint="eastAsia"/>
          <w:sz w:val="24"/>
          <w:szCs w:val="24"/>
          <w:highlight w:val="yellow"/>
        </w:rPr>
        <w:t>年</w:t>
      </w:r>
      <w:r>
        <w:rPr>
          <w:rFonts w:hAnsi="宋体" w:cs="黑体"/>
          <w:sz w:val="24"/>
          <w:szCs w:val="24"/>
          <w:highlight w:val="yellow"/>
          <w:u w:val="single"/>
        </w:rPr>
        <w:t>9</w:t>
      </w:r>
      <w:r w:rsidRPr="0088335E">
        <w:rPr>
          <w:rFonts w:hAnsi="宋体" w:cs="黑体" w:hint="eastAsia"/>
          <w:sz w:val="24"/>
          <w:szCs w:val="24"/>
          <w:highlight w:val="yellow"/>
        </w:rPr>
        <w:t>月</w:t>
      </w:r>
      <w:r>
        <w:rPr>
          <w:rFonts w:hAnsi="宋体" w:cs="黑体"/>
          <w:sz w:val="24"/>
          <w:szCs w:val="24"/>
          <w:highlight w:val="yellow"/>
        </w:rPr>
        <w:t>3</w:t>
      </w:r>
      <w:r w:rsidRPr="0088335E">
        <w:rPr>
          <w:rFonts w:hAnsi="宋体" w:cs="黑体" w:hint="eastAsia"/>
          <w:sz w:val="24"/>
          <w:szCs w:val="24"/>
          <w:highlight w:val="yellow"/>
        </w:rPr>
        <w:t>日</w:t>
      </w:r>
    </w:p>
    <w:p w:rsidR="00644851" w:rsidRDefault="00644851">
      <w:pPr>
        <w:pStyle w:val="Heading1"/>
        <w:spacing w:after="0"/>
        <w:jc w:val="center"/>
        <w:rPr>
          <w:rFonts w:hAnsi="宋体"/>
          <w:sz w:val="36"/>
          <w:szCs w:val="36"/>
        </w:rPr>
      </w:pPr>
      <w:bookmarkStart w:id="1" w:name="_Toc450747136"/>
      <w:r>
        <w:rPr>
          <w:rFonts w:hAnsi="宋体"/>
          <w:sz w:val="36"/>
          <w:szCs w:val="36"/>
        </w:rPr>
        <w:br w:type="page"/>
      </w:r>
    </w:p>
    <w:p w:rsidR="00644851" w:rsidRDefault="00644851">
      <w:pPr>
        <w:pStyle w:val="Heading1"/>
        <w:spacing w:after="0"/>
        <w:jc w:val="center"/>
        <w:rPr>
          <w:rFonts w:hAnsi="宋体"/>
          <w:sz w:val="36"/>
          <w:szCs w:val="36"/>
        </w:rPr>
      </w:pPr>
      <w:r>
        <w:rPr>
          <w:rFonts w:hAnsi="宋体" w:hint="eastAsia"/>
          <w:sz w:val="36"/>
          <w:szCs w:val="36"/>
        </w:rPr>
        <w:t>第二章</w:t>
      </w:r>
      <w:r>
        <w:rPr>
          <w:rFonts w:hAnsi="宋体"/>
          <w:sz w:val="36"/>
          <w:szCs w:val="36"/>
        </w:rPr>
        <w:t xml:space="preserve"> </w:t>
      </w:r>
      <w:r>
        <w:rPr>
          <w:rFonts w:hAnsi="宋体" w:hint="eastAsia"/>
          <w:sz w:val="36"/>
          <w:szCs w:val="36"/>
        </w:rPr>
        <w:t>比选申请人须知</w:t>
      </w:r>
      <w:bookmarkEnd w:id="1"/>
    </w:p>
    <w:tbl>
      <w:tblPr>
        <w:tblW w:w="8315" w:type="dxa"/>
        <w:jc w:val="center"/>
        <w:tblLayout w:type="fixed"/>
        <w:tblLook w:val="00A0"/>
      </w:tblPr>
      <w:tblGrid>
        <w:gridCol w:w="959"/>
        <w:gridCol w:w="1417"/>
        <w:gridCol w:w="5939"/>
      </w:tblGrid>
      <w:tr w:rsidR="00644851" w:rsidTr="00C63D59">
        <w:trPr>
          <w:trHeight w:val="418"/>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b/>
                <w:sz w:val="24"/>
                <w:szCs w:val="24"/>
              </w:rPr>
            </w:pPr>
            <w:r>
              <w:rPr>
                <w:rFonts w:hAnsi="宋体" w:cs="黑体" w:hint="eastAsia"/>
                <w:b/>
                <w:sz w:val="24"/>
                <w:szCs w:val="24"/>
              </w:rPr>
              <w:t>条款号</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b/>
                <w:sz w:val="24"/>
                <w:szCs w:val="24"/>
              </w:rPr>
            </w:pPr>
            <w:r>
              <w:rPr>
                <w:rFonts w:hAnsi="宋体" w:cs="黑体" w:hint="eastAsia"/>
                <w:b/>
                <w:sz w:val="24"/>
                <w:szCs w:val="24"/>
              </w:rPr>
              <w:t>条款名称</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b/>
                <w:sz w:val="24"/>
                <w:szCs w:val="24"/>
              </w:rPr>
            </w:pPr>
            <w:r>
              <w:rPr>
                <w:rFonts w:hAnsi="宋体" w:cs="黑体" w:hint="eastAsia"/>
                <w:b/>
                <w:sz w:val="24"/>
                <w:szCs w:val="24"/>
              </w:rPr>
              <w:t>内</w:t>
            </w:r>
            <w:r>
              <w:rPr>
                <w:rFonts w:hAnsi="宋体" w:cs="黑体"/>
                <w:b/>
                <w:sz w:val="24"/>
                <w:szCs w:val="24"/>
              </w:rPr>
              <w:t xml:space="preserve">  </w:t>
            </w:r>
            <w:r>
              <w:rPr>
                <w:rFonts w:hAnsi="宋体" w:cs="黑体" w:hint="eastAsia"/>
                <w:b/>
                <w:sz w:val="24"/>
                <w:szCs w:val="24"/>
              </w:rPr>
              <w:t>容</w:t>
            </w:r>
          </w:p>
        </w:tc>
      </w:tr>
      <w:tr w:rsidR="00644851" w:rsidTr="00C63D59">
        <w:trPr>
          <w:trHeight w:val="868"/>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1.1.2</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比选人</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名称：沧州交通发展（集团）有限责任公司</w:t>
            </w:r>
          </w:p>
          <w:p w:rsidR="00644851" w:rsidRDefault="00644851">
            <w:pPr>
              <w:rPr>
                <w:rFonts w:hAnsi="宋体" w:cs="黑体"/>
                <w:sz w:val="24"/>
                <w:szCs w:val="24"/>
              </w:rPr>
            </w:pPr>
            <w:r>
              <w:rPr>
                <w:rFonts w:hAnsi="宋体" w:cs="黑体" w:hint="eastAsia"/>
                <w:sz w:val="24"/>
                <w:szCs w:val="24"/>
              </w:rPr>
              <w:t>地址：</w:t>
            </w:r>
            <w:r>
              <w:rPr>
                <w:rFonts w:hAnsi="宋体" w:cs="宋体" w:hint="eastAsia"/>
                <w:sz w:val="24"/>
                <w:szCs w:val="24"/>
              </w:rPr>
              <w:t>沧州市新华区建设北大道</w:t>
            </w:r>
            <w:r>
              <w:rPr>
                <w:rFonts w:hAnsi="宋体" w:cs="宋体"/>
                <w:sz w:val="24"/>
                <w:szCs w:val="24"/>
              </w:rPr>
              <w:t>9</w:t>
            </w:r>
            <w:r>
              <w:rPr>
                <w:rFonts w:hAnsi="宋体" w:cs="宋体" w:hint="eastAsia"/>
                <w:sz w:val="24"/>
                <w:szCs w:val="24"/>
              </w:rPr>
              <w:t>号</w:t>
            </w:r>
          </w:p>
        </w:tc>
      </w:tr>
      <w:tr w:rsidR="00644851" w:rsidTr="00C63D59">
        <w:trPr>
          <w:trHeight w:val="511"/>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1.1.3</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项目名称</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jc w:val="left"/>
              <w:rPr>
                <w:rFonts w:hAnsi="宋体" w:cs="黑体"/>
                <w:sz w:val="24"/>
                <w:szCs w:val="24"/>
              </w:rPr>
            </w:pPr>
            <w:r>
              <w:rPr>
                <w:rFonts w:hAnsi="宋体" w:cs="黑体" w:hint="eastAsia"/>
                <w:sz w:val="24"/>
                <w:szCs w:val="24"/>
              </w:rPr>
              <w:t>沧州交通发展（集团）有限责任公司企业宣传片拍摄项目</w:t>
            </w:r>
          </w:p>
        </w:tc>
      </w:tr>
      <w:tr w:rsidR="00644851" w:rsidTr="00C63D59">
        <w:trPr>
          <w:trHeight w:val="418"/>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1.1.4</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项目地点</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沧州交通发展（集团）有限责任公司</w:t>
            </w:r>
          </w:p>
        </w:tc>
      </w:tr>
      <w:tr w:rsidR="00644851" w:rsidTr="00C63D59">
        <w:trPr>
          <w:trHeight w:val="476"/>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1.2.1</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资金来源</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本项目预算</w:t>
            </w:r>
            <w:r>
              <w:rPr>
                <w:rFonts w:hAnsi="宋体" w:cs="黑体"/>
                <w:sz w:val="24"/>
                <w:szCs w:val="24"/>
              </w:rPr>
              <w:t>8</w:t>
            </w:r>
            <w:r>
              <w:rPr>
                <w:rFonts w:hAnsi="宋体" w:cs="黑体" w:hint="eastAsia"/>
                <w:sz w:val="24"/>
                <w:szCs w:val="24"/>
              </w:rPr>
              <w:t>万元，自筹资金，已落实</w:t>
            </w:r>
          </w:p>
        </w:tc>
      </w:tr>
      <w:tr w:rsidR="00644851" w:rsidTr="00C63D59">
        <w:trPr>
          <w:trHeight w:val="724"/>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1.3.1</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比选范围及招标内容</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企业宣传片拍摄</w:t>
            </w:r>
          </w:p>
          <w:p w:rsidR="00644851" w:rsidRDefault="00644851">
            <w:pPr>
              <w:rPr>
                <w:rFonts w:hAnsi="宋体" w:cs="黑体"/>
                <w:sz w:val="24"/>
                <w:szCs w:val="24"/>
              </w:rPr>
            </w:pPr>
            <w:r>
              <w:rPr>
                <w:rFonts w:hAnsi="宋体" w:cs="黑体" w:hint="eastAsia"/>
                <w:sz w:val="24"/>
                <w:szCs w:val="24"/>
              </w:rPr>
              <w:t>详见项目需求书</w:t>
            </w:r>
          </w:p>
        </w:tc>
      </w:tr>
      <w:tr w:rsidR="00644851" w:rsidTr="00C63D59">
        <w:trPr>
          <w:trHeight w:val="749"/>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1.3.2</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Arial" w:hint="eastAsia"/>
                <w:sz w:val="24"/>
              </w:rPr>
              <w:t>服务时间、交付方式、验收方式</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Pr="00073F72" w:rsidRDefault="00644851" w:rsidP="00073F72">
            <w:pPr>
              <w:rPr>
                <w:rFonts w:hAnsi="宋体" w:cs="Arial"/>
                <w:sz w:val="24"/>
              </w:rPr>
            </w:pPr>
            <w:r w:rsidRPr="00073F72">
              <w:rPr>
                <w:rFonts w:hAnsi="宋体" w:cs="Arial" w:hint="eastAsia"/>
                <w:sz w:val="24"/>
              </w:rPr>
              <w:t>（</w:t>
            </w:r>
            <w:r w:rsidRPr="00073F72">
              <w:rPr>
                <w:rFonts w:hAnsi="宋体" w:cs="Arial"/>
                <w:sz w:val="24"/>
              </w:rPr>
              <w:t>1</w:t>
            </w:r>
            <w:r w:rsidRPr="00073F72">
              <w:rPr>
                <w:rFonts w:hAnsi="宋体" w:cs="Arial" w:hint="eastAsia"/>
                <w:sz w:val="24"/>
              </w:rPr>
              <w:t>）服务时间：中标人应在采购合同签定后</w:t>
            </w:r>
            <w:r w:rsidRPr="00073F72">
              <w:rPr>
                <w:rFonts w:hAnsi="宋体" w:cs="Arial"/>
                <w:sz w:val="24"/>
              </w:rPr>
              <w:t xml:space="preserve"> 15 </w:t>
            </w:r>
            <w:r w:rsidRPr="00073F72">
              <w:rPr>
                <w:rFonts w:hAnsi="宋体" w:cs="Arial" w:hint="eastAsia"/>
                <w:sz w:val="24"/>
              </w:rPr>
              <w:t>个日历日内制定拍摄方案，</w:t>
            </w:r>
            <w:r w:rsidRPr="00073F72">
              <w:rPr>
                <w:rFonts w:hAnsi="宋体" w:cs="Arial"/>
                <w:sz w:val="24"/>
              </w:rPr>
              <w:t>30</w:t>
            </w:r>
            <w:r w:rsidRPr="00073F72">
              <w:rPr>
                <w:rFonts w:hAnsi="宋体" w:cs="Arial" w:hint="eastAsia"/>
                <w:sz w:val="24"/>
              </w:rPr>
              <w:t>个日历日内完成拍摄及后期制作。</w:t>
            </w:r>
          </w:p>
          <w:p w:rsidR="00644851" w:rsidRPr="00073F72" w:rsidRDefault="00644851" w:rsidP="00073F72">
            <w:pPr>
              <w:rPr>
                <w:rFonts w:hAnsi="宋体" w:cs="Arial"/>
                <w:sz w:val="24"/>
              </w:rPr>
            </w:pPr>
            <w:r w:rsidRPr="00073F72">
              <w:rPr>
                <w:rFonts w:hAnsi="宋体" w:cs="Arial" w:hint="eastAsia"/>
                <w:sz w:val="24"/>
              </w:rPr>
              <w:t>（</w:t>
            </w:r>
            <w:r w:rsidRPr="00073F72">
              <w:rPr>
                <w:rFonts w:hAnsi="宋体" w:cs="Arial"/>
                <w:sz w:val="24"/>
              </w:rPr>
              <w:t>2</w:t>
            </w:r>
            <w:r w:rsidRPr="00073F72">
              <w:rPr>
                <w:rFonts w:hAnsi="宋体" w:cs="Arial" w:hint="eastAsia"/>
                <w:sz w:val="24"/>
              </w:rPr>
              <w:t>）交付方式：项目合同签订后，支付合同总价款的</w:t>
            </w:r>
            <w:r w:rsidRPr="00073F72">
              <w:rPr>
                <w:rFonts w:hAnsi="宋体" w:cs="Arial"/>
                <w:sz w:val="24"/>
              </w:rPr>
              <w:t xml:space="preserve"> 50 %</w:t>
            </w:r>
            <w:r w:rsidRPr="00073F72">
              <w:rPr>
                <w:rFonts w:hAnsi="宋体" w:cs="Arial" w:hint="eastAsia"/>
                <w:sz w:val="24"/>
              </w:rPr>
              <w:t>；经采购人验收合格后</w:t>
            </w:r>
            <w:r w:rsidRPr="00073F72">
              <w:rPr>
                <w:rFonts w:hAnsi="宋体" w:cs="Arial"/>
                <w:sz w:val="24"/>
              </w:rPr>
              <w:t>5</w:t>
            </w:r>
            <w:r w:rsidRPr="00073F72">
              <w:rPr>
                <w:rFonts w:hAnsi="宋体" w:cs="Arial" w:hint="eastAsia"/>
                <w:sz w:val="24"/>
              </w:rPr>
              <w:t>个工作日内支付合同尾款。付款时，中标</w:t>
            </w:r>
            <w:r>
              <w:rPr>
                <w:rFonts w:hAnsi="宋体" w:cs="Arial" w:hint="eastAsia"/>
                <w:sz w:val="24"/>
              </w:rPr>
              <w:t>人</w:t>
            </w:r>
            <w:r w:rsidRPr="00073F72">
              <w:rPr>
                <w:rFonts w:hAnsi="宋体" w:cs="Arial" w:hint="eastAsia"/>
                <w:sz w:val="24"/>
              </w:rPr>
              <w:t>提供合法发票，采购项目价款支付到中标商银行基本账户。</w:t>
            </w:r>
          </w:p>
          <w:p w:rsidR="00644851" w:rsidRPr="00073F72" w:rsidRDefault="00644851" w:rsidP="00073F72">
            <w:pPr>
              <w:rPr>
                <w:rFonts w:hAnsi="宋体" w:cs="黑体"/>
                <w:sz w:val="24"/>
                <w:szCs w:val="24"/>
              </w:rPr>
            </w:pPr>
            <w:r w:rsidRPr="00073F72">
              <w:rPr>
                <w:rFonts w:hAnsi="宋体" w:cs="Arial" w:hint="eastAsia"/>
                <w:sz w:val="24"/>
              </w:rPr>
              <w:t>（</w:t>
            </w:r>
            <w:r w:rsidRPr="00073F72">
              <w:rPr>
                <w:rFonts w:hAnsi="宋体" w:cs="Arial"/>
                <w:sz w:val="24"/>
              </w:rPr>
              <w:t>3</w:t>
            </w:r>
            <w:r w:rsidRPr="00073F72">
              <w:rPr>
                <w:rFonts w:hAnsi="宋体" w:cs="Arial" w:hint="eastAsia"/>
                <w:sz w:val="24"/>
              </w:rPr>
              <w:t>）验收方式：由采购人自行组织验收，中标</w:t>
            </w:r>
            <w:r>
              <w:rPr>
                <w:rFonts w:hAnsi="宋体" w:cs="Arial" w:hint="eastAsia"/>
                <w:sz w:val="24"/>
              </w:rPr>
              <w:t>人</w:t>
            </w:r>
            <w:r w:rsidRPr="00073F72">
              <w:rPr>
                <w:rFonts w:hAnsi="宋体" w:cs="Arial" w:hint="eastAsia"/>
                <w:sz w:val="24"/>
              </w:rPr>
              <w:t>服务完毕并提交最终成果。</w:t>
            </w:r>
          </w:p>
        </w:tc>
      </w:tr>
      <w:tr w:rsidR="00644851" w:rsidTr="00C63D59">
        <w:trPr>
          <w:trHeight w:val="126"/>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1.4.1</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比选申请人</w:t>
            </w:r>
          </w:p>
          <w:p w:rsidR="00644851" w:rsidRDefault="00644851">
            <w:pPr>
              <w:jc w:val="center"/>
              <w:rPr>
                <w:rFonts w:hAnsi="宋体" w:cs="黑体"/>
                <w:sz w:val="24"/>
                <w:szCs w:val="24"/>
              </w:rPr>
            </w:pPr>
            <w:r>
              <w:rPr>
                <w:rFonts w:hAnsi="宋体" w:cs="黑体" w:hint="eastAsia"/>
                <w:sz w:val="24"/>
                <w:szCs w:val="24"/>
              </w:rPr>
              <w:t>资格条件</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w:t>
            </w:r>
            <w:r>
              <w:rPr>
                <w:rFonts w:hAnsi="宋体" w:cs="黑体"/>
                <w:sz w:val="24"/>
                <w:szCs w:val="24"/>
              </w:rPr>
              <w:t>1</w:t>
            </w:r>
            <w:r>
              <w:rPr>
                <w:rFonts w:hAnsi="宋体" w:cs="黑体" w:hint="eastAsia"/>
                <w:sz w:val="24"/>
                <w:szCs w:val="24"/>
              </w:rPr>
              <w:t>）比选申请人具有独立承担民事责任的能力的法人或其他组织；</w:t>
            </w:r>
          </w:p>
          <w:p w:rsidR="00644851" w:rsidRDefault="00644851">
            <w:pPr>
              <w:rPr>
                <w:rFonts w:hAnsi="宋体" w:cs="黑体"/>
                <w:sz w:val="24"/>
                <w:szCs w:val="24"/>
              </w:rPr>
            </w:pPr>
            <w:r>
              <w:rPr>
                <w:rFonts w:hAnsi="宋体" w:cs="黑体" w:hint="eastAsia"/>
                <w:sz w:val="24"/>
                <w:szCs w:val="24"/>
              </w:rPr>
              <w:t>（</w:t>
            </w:r>
            <w:r>
              <w:rPr>
                <w:rFonts w:hAnsi="宋体" w:cs="黑体"/>
                <w:sz w:val="24"/>
                <w:szCs w:val="24"/>
              </w:rPr>
              <w:t>2</w:t>
            </w:r>
            <w:r>
              <w:rPr>
                <w:rFonts w:hAnsi="宋体" w:cs="黑体" w:hint="eastAsia"/>
                <w:sz w:val="24"/>
                <w:szCs w:val="24"/>
              </w:rPr>
              <w:t>）具有良好的商业信誉和健全的财务会计制度。</w:t>
            </w:r>
          </w:p>
          <w:p w:rsidR="00644851" w:rsidRDefault="00644851">
            <w:pPr>
              <w:rPr>
                <w:rFonts w:hAnsi="宋体" w:cs="黑体"/>
                <w:sz w:val="24"/>
                <w:szCs w:val="24"/>
              </w:rPr>
            </w:pPr>
            <w:r>
              <w:rPr>
                <w:rFonts w:hAnsi="宋体" w:cs="黑体" w:hint="eastAsia"/>
                <w:sz w:val="24"/>
                <w:szCs w:val="24"/>
              </w:rPr>
              <w:t>（</w:t>
            </w:r>
            <w:r>
              <w:rPr>
                <w:rFonts w:hAnsi="宋体" w:cs="黑体"/>
                <w:sz w:val="24"/>
                <w:szCs w:val="24"/>
              </w:rPr>
              <w:t>3</w:t>
            </w:r>
            <w:r>
              <w:rPr>
                <w:rFonts w:hAnsi="宋体" w:cs="黑体" w:hint="eastAsia"/>
                <w:sz w:val="24"/>
                <w:szCs w:val="24"/>
              </w:rPr>
              <w:t>）本项目不接受联合体参加比选。</w:t>
            </w:r>
          </w:p>
        </w:tc>
      </w:tr>
      <w:tr w:rsidR="00644851" w:rsidTr="00C63D59">
        <w:trPr>
          <w:trHeight w:val="476"/>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1.4.2</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联合体申请</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不接受</w:t>
            </w:r>
          </w:p>
        </w:tc>
      </w:tr>
      <w:tr w:rsidR="00644851" w:rsidTr="00C63D59">
        <w:trPr>
          <w:trHeight w:val="451"/>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3.3.1</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申请有效期</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sz w:val="24"/>
                <w:szCs w:val="24"/>
                <w:u w:val="single"/>
              </w:rPr>
              <w:t>50</w:t>
            </w:r>
            <w:r>
              <w:rPr>
                <w:rFonts w:hAnsi="宋体" w:cs="黑体" w:hint="eastAsia"/>
                <w:sz w:val="24"/>
                <w:szCs w:val="24"/>
              </w:rPr>
              <w:t>天</w:t>
            </w:r>
          </w:p>
        </w:tc>
      </w:tr>
      <w:tr w:rsidR="00644851" w:rsidTr="00C63D59">
        <w:trPr>
          <w:trHeight w:val="438"/>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3.5.4</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申请文件数</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cs="黑体" w:hint="eastAsia"/>
                <w:sz w:val="24"/>
                <w:szCs w:val="24"/>
              </w:rPr>
              <w:t>正本</w:t>
            </w:r>
            <w:r>
              <w:rPr>
                <w:rFonts w:hAnsi="宋体" w:cs="黑体"/>
                <w:sz w:val="24"/>
                <w:szCs w:val="24"/>
                <w:u w:val="single"/>
              </w:rPr>
              <w:t xml:space="preserve"> 1</w:t>
            </w:r>
            <w:r>
              <w:rPr>
                <w:rFonts w:hAnsi="宋体" w:cs="黑体" w:hint="eastAsia"/>
                <w:sz w:val="24"/>
                <w:szCs w:val="24"/>
              </w:rPr>
              <w:t>份，副本</w:t>
            </w:r>
            <w:r>
              <w:rPr>
                <w:rFonts w:hAnsi="宋体" w:cs="黑体"/>
                <w:sz w:val="24"/>
                <w:szCs w:val="24"/>
                <w:u w:val="single"/>
              </w:rPr>
              <w:t>1</w:t>
            </w:r>
            <w:r>
              <w:rPr>
                <w:rFonts w:hAnsi="宋体" w:cs="黑体" w:hint="eastAsia"/>
                <w:sz w:val="24"/>
                <w:szCs w:val="24"/>
              </w:rPr>
              <w:t>份</w:t>
            </w:r>
          </w:p>
        </w:tc>
      </w:tr>
      <w:tr w:rsidR="00644851" w:rsidTr="00C63D59">
        <w:trPr>
          <w:trHeight w:val="499"/>
          <w:jc w:val="center"/>
        </w:trPr>
        <w:tc>
          <w:tcPr>
            <w:tcW w:w="959"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sz w:val="24"/>
                <w:szCs w:val="24"/>
              </w:rPr>
              <w:t>3.5.5</w:t>
            </w:r>
          </w:p>
        </w:tc>
        <w:tc>
          <w:tcPr>
            <w:tcW w:w="1417" w:type="dxa"/>
            <w:tcBorders>
              <w:top w:val="single" w:sz="4" w:space="0" w:color="auto"/>
              <w:left w:val="single" w:sz="4" w:space="0" w:color="auto"/>
              <w:bottom w:val="single" w:sz="4" w:space="0" w:color="auto"/>
              <w:right w:val="single" w:sz="4" w:space="0" w:color="auto"/>
            </w:tcBorders>
            <w:vAlign w:val="center"/>
          </w:tcPr>
          <w:p w:rsidR="00644851" w:rsidRDefault="00644851">
            <w:pPr>
              <w:jc w:val="center"/>
              <w:rPr>
                <w:rFonts w:hAnsi="宋体" w:cs="黑体"/>
                <w:sz w:val="24"/>
                <w:szCs w:val="24"/>
              </w:rPr>
            </w:pPr>
            <w:r>
              <w:rPr>
                <w:rFonts w:hAnsi="宋体" w:cs="黑体" w:hint="eastAsia"/>
                <w:sz w:val="24"/>
                <w:szCs w:val="24"/>
              </w:rPr>
              <w:t>保证金</w:t>
            </w:r>
          </w:p>
        </w:tc>
        <w:tc>
          <w:tcPr>
            <w:tcW w:w="5939" w:type="dxa"/>
            <w:tcBorders>
              <w:top w:val="single" w:sz="4" w:space="0" w:color="auto"/>
              <w:left w:val="single" w:sz="4" w:space="0" w:color="auto"/>
              <w:bottom w:val="single" w:sz="4" w:space="0" w:color="auto"/>
              <w:right w:val="single" w:sz="4" w:space="0" w:color="auto"/>
            </w:tcBorders>
            <w:vAlign w:val="center"/>
          </w:tcPr>
          <w:p w:rsidR="00644851" w:rsidRDefault="00644851">
            <w:pPr>
              <w:rPr>
                <w:rFonts w:hAnsi="宋体" w:cs="黑体"/>
                <w:sz w:val="24"/>
                <w:szCs w:val="24"/>
              </w:rPr>
            </w:pPr>
            <w:r>
              <w:rPr>
                <w:rFonts w:hAnsi="宋体" w:hint="eastAsia"/>
                <w:sz w:val="24"/>
                <w:szCs w:val="24"/>
              </w:rPr>
              <w:t>本项目不收取保证金</w:t>
            </w:r>
          </w:p>
        </w:tc>
      </w:tr>
    </w:tbl>
    <w:p w:rsidR="00644851" w:rsidRDefault="00644851">
      <w:pPr>
        <w:spacing w:line="360" w:lineRule="auto"/>
        <w:ind w:firstLineChars="200" w:firstLine="720"/>
        <w:rPr>
          <w:rFonts w:hAnsi="宋体"/>
          <w:sz w:val="36"/>
          <w:szCs w:val="36"/>
        </w:rPr>
      </w:pPr>
      <w:bookmarkStart w:id="2" w:name="_Toc450747137"/>
      <w:r>
        <w:rPr>
          <w:rFonts w:hAnsi="宋体"/>
          <w:sz w:val="36"/>
          <w:szCs w:val="36"/>
        </w:rPr>
        <w:br w:type="page"/>
      </w:r>
    </w:p>
    <w:p w:rsidR="00644851" w:rsidRDefault="00644851">
      <w:pPr>
        <w:pStyle w:val="Heading1"/>
        <w:spacing w:after="0"/>
        <w:jc w:val="center"/>
        <w:rPr>
          <w:rFonts w:hAnsi="宋体"/>
          <w:sz w:val="36"/>
          <w:szCs w:val="36"/>
        </w:rPr>
      </w:pPr>
      <w:r>
        <w:rPr>
          <w:rFonts w:hAnsi="宋体" w:hint="eastAsia"/>
          <w:sz w:val="36"/>
          <w:szCs w:val="36"/>
        </w:rPr>
        <w:t>第三章</w:t>
      </w:r>
      <w:r>
        <w:rPr>
          <w:rFonts w:hAnsi="宋体"/>
          <w:sz w:val="36"/>
          <w:szCs w:val="36"/>
        </w:rPr>
        <w:t xml:space="preserve"> </w:t>
      </w:r>
      <w:bookmarkEnd w:id="2"/>
      <w:r>
        <w:rPr>
          <w:rFonts w:hAnsi="宋体" w:hint="eastAsia"/>
          <w:sz w:val="36"/>
          <w:szCs w:val="36"/>
        </w:rPr>
        <w:t>项目需求书</w:t>
      </w:r>
    </w:p>
    <w:p w:rsidR="00644851" w:rsidRPr="00DE68CB" w:rsidRDefault="00644851" w:rsidP="00DE68CB">
      <w:pPr>
        <w:spacing w:line="360" w:lineRule="auto"/>
        <w:rPr>
          <w:rFonts w:hAnsi="宋体" w:cs="黑体"/>
          <w:sz w:val="24"/>
          <w:szCs w:val="24"/>
        </w:rPr>
      </w:pPr>
      <w:r w:rsidRPr="00DE68CB">
        <w:rPr>
          <w:rFonts w:hAnsi="宋体" w:cs="黑体"/>
          <w:sz w:val="24"/>
          <w:szCs w:val="24"/>
        </w:rPr>
        <w:t>1.</w:t>
      </w:r>
      <w:r w:rsidRPr="00DE68CB">
        <w:rPr>
          <w:rFonts w:hAnsi="宋体" w:cs="黑体" w:hint="eastAsia"/>
          <w:sz w:val="24"/>
          <w:szCs w:val="24"/>
        </w:rPr>
        <w:t>视频内容</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w:t>
      </w:r>
      <w:r w:rsidRPr="00DE68CB">
        <w:rPr>
          <w:rFonts w:hAnsi="宋体" w:cs="黑体"/>
          <w:sz w:val="24"/>
          <w:szCs w:val="24"/>
        </w:rPr>
        <w:t>1</w:t>
      </w:r>
      <w:r w:rsidRPr="00DE68CB">
        <w:rPr>
          <w:rFonts w:hAnsi="宋体" w:cs="黑体" w:hint="eastAsia"/>
          <w:sz w:val="24"/>
          <w:szCs w:val="24"/>
        </w:rPr>
        <w:t>）主题鲜明，反映企业坚持创新发展，以人为本的原则，“以路为基、多元发展、创新驱动、产融协同”发展思路，以经济效益为中心，“担当、诚信、奉献、卓越”的企业文化等；</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w:t>
      </w:r>
      <w:r w:rsidRPr="00DE68CB">
        <w:rPr>
          <w:rFonts w:hAnsi="宋体" w:cs="黑体"/>
          <w:sz w:val="24"/>
          <w:szCs w:val="24"/>
        </w:rPr>
        <w:t>2</w:t>
      </w:r>
      <w:r w:rsidRPr="00DE68CB">
        <w:rPr>
          <w:rFonts w:hAnsi="宋体" w:cs="黑体" w:hint="eastAsia"/>
          <w:sz w:val="24"/>
          <w:szCs w:val="24"/>
        </w:rPr>
        <w:t>）主线清晰，内容新颖，连贯得当，过渡顺畅自然；</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w:t>
      </w:r>
      <w:r w:rsidRPr="00DE68CB">
        <w:rPr>
          <w:rFonts w:hAnsi="宋体" w:cs="黑体"/>
          <w:sz w:val="24"/>
          <w:szCs w:val="24"/>
        </w:rPr>
        <w:t>3</w:t>
      </w:r>
      <w:r w:rsidRPr="00DE68CB">
        <w:rPr>
          <w:rFonts w:hAnsi="宋体" w:cs="黑体" w:hint="eastAsia"/>
          <w:sz w:val="24"/>
          <w:szCs w:val="24"/>
        </w:rPr>
        <w:t>）内容富有张力，给人深刻印象。</w:t>
      </w:r>
    </w:p>
    <w:p w:rsidR="00644851" w:rsidRPr="00DE68CB" w:rsidRDefault="00644851" w:rsidP="00DE68CB">
      <w:pPr>
        <w:spacing w:line="360" w:lineRule="auto"/>
        <w:rPr>
          <w:rFonts w:hAnsi="宋体" w:cs="黑体"/>
          <w:sz w:val="24"/>
          <w:szCs w:val="24"/>
        </w:rPr>
      </w:pPr>
      <w:r w:rsidRPr="00DE68CB">
        <w:rPr>
          <w:rFonts w:hAnsi="宋体" w:cs="黑体"/>
          <w:sz w:val="24"/>
          <w:szCs w:val="24"/>
        </w:rPr>
        <w:t>2.</w:t>
      </w:r>
      <w:r w:rsidRPr="00DE68CB">
        <w:rPr>
          <w:rFonts w:hAnsi="宋体" w:cs="黑体" w:hint="eastAsia"/>
          <w:sz w:val="24"/>
          <w:szCs w:val="24"/>
        </w:rPr>
        <w:t>视频规格</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w:t>
      </w:r>
      <w:r w:rsidRPr="00DE68CB">
        <w:rPr>
          <w:rFonts w:hAnsi="宋体" w:cs="黑体"/>
          <w:sz w:val="24"/>
          <w:szCs w:val="24"/>
        </w:rPr>
        <w:t>1</w:t>
      </w:r>
      <w:r w:rsidRPr="00DE68CB">
        <w:rPr>
          <w:rFonts w:hAnsi="宋体" w:cs="黑体" w:hint="eastAsia"/>
          <w:sz w:val="24"/>
          <w:szCs w:val="24"/>
        </w:rPr>
        <w:t>）分辨率</w:t>
      </w:r>
      <w:r w:rsidRPr="00DE68CB">
        <w:rPr>
          <w:rFonts w:hAnsi="宋体" w:cs="黑体"/>
          <w:sz w:val="24"/>
          <w:szCs w:val="24"/>
        </w:rPr>
        <w:t>1920*1080</w:t>
      </w:r>
      <w:r w:rsidRPr="00DE68CB">
        <w:rPr>
          <w:rFonts w:hAnsi="宋体" w:cs="黑体" w:hint="eastAsia"/>
          <w:sz w:val="24"/>
          <w:szCs w:val="24"/>
        </w:rPr>
        <w:t>；</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w:t>
      </w:r>
      <w:r w:rsidRPr="00DE68CB">
        <w:rPr>
          <w:rFonts w:hAnsi="宋体" w:cs="黑体"/>
          <w:sz w:val="24"/>
          <w:szCs w:val="24"/>
        </w:rPr>
        <w:t>2</w:t>
      </w:r>
      <w:r w:rsidRPr="00DE68CB">
        <w:rPr>
          <w:rFonts w:hAnsi="宋体" w:cs="黑体" w:hint="eastAsia"/>
          <w:sz w:val="24"/>
          <w:szCs w:val="24"/>
        </w:rPr>
        <w:t>）时长：</w:t>
      </w:r>
      <w:r w:rsidRPr="00DE68CB">
        <w:rPr>
          <w:rFonts w:hAnsi="宋体" w:cs="黑体"/>
          <w:sz w:val="24"/>
          <w:szCs w:val="24"/>
        </w:rPr>
        <w:t>8</w:t>
      </w:r>
      <w:r w:rsidRPr="00DE68CB">
        <w:rPr>
          <w:rFonts w:hAnsi="宋体" w:cs="黑体" w:hint="eastAsia"/>
          <w:sz w:val="24"/>
          <w:szCs w:val="24"/>
        </w:rPr>
        <w:t>分钟左右。</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五、质量保证及售后服务</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（一）质保期限：</w:t>
      </w:r>
      <w:r w:rsidRPr="00DE68CB">
        <w:rPr>
          <w:rFonts w:hAnsi="宋体" w:cs="黑体"/>
          <w:sz w:val="24"/>
          <w:szCs w:val="24"/>
        </w:rPr>
        <w:t>2</w:t>
      </w:r>
      <w:r w:rsidRPr="00DE68CB">
        <w:rPr>
          <w:rFonts w:hAnsi="宋体" w:cs="黑体" w:hint="eastAsia"/>
          <w:sz w:val="24"/>
          <w:szCs w:val="24"/>
        </w:rPr>
        <w:t>年。</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（二）质保范围：画面质量清晰。</w:t>
      </w:r>
    </w:p>
    <w:p w:rsidR="00644851" w:rsidRPr="00DE68CB" w:rsidRDefault="00644851" w:rsidP="00DE68CB">
      <w:pPr>
        <w:spacing w:line="360" w:lineRule="auto"/>
        <w:rPr>
          <w:rFonts w:hAnsi="宋体" w:cs="黑体"/>
          <w:sz w:val="24"/>
          <w:szCs w:val="24"/>
        </w:rPr>
      </w:pPr>
      <w:r w:rsidRPr="00DE68CB">
        <w:rPr>
          <w:rFonts w:hAnsi="宋体" w:cs="黑体" w:hint="eastAsia"/>
          <w:sz w:val="24"/>
          <w:szCs w:val="24"/>
        </w:rPr>
        <w:t>（三）质保期后要求：及时维护视频质量。</w:t>
      </w:r>
    </w:p>
    <w:p w:rsidR="00644851" w:rsidRDefault="00644851">
      <w:pPr>
        <w:widowControl/>
        <w:jc w:val="left"/>
        <w:rPr>
          <w:rFonts w:hAnsi="宋体"/>
          <w:b/>
          <w:bCs/>
          <w:kern w:val="44"/>
          <w:sz w:val="36"/>
          <w:szCs w:val="36"/>
        </w:rPr>
      </w:pPr>
      <w:bookmarkStart w:id="3" w:name="_Toc450747138"/>
      <w:r>
        <w:rPr>
          <w:rFonts w:hAnsi="宋体"/>
          <w:sz w:val="36"/>
          <w:szCs w:val="36"/>
        </w:rPr>
        <w:br w:type="page"/>
      </w:r>
    </w:p>
    <w:p w:rsidR="00644851" w:rsidRDefault="00644851">
      <w:pPr>
        <w:pStyle w:val="Heading1"/>
        <w:spacing w:after="0"/>
        <w:jc w:val="center"/>
        <w:rPr>
          <w:rFonts w:hAnsi="宋体"/>
          <w:sz w:val="36"/>
          <w:szCs w:val="36"/>
        </w:rPr>
      </w:pPr>
      <w:r>
        <w:rPr>
          <w:rFonts w:hAnsi="宋体" w:hint="eastAsia"/>
          <w:sz w:val="36"/>
          <w:szCs w:val="36"/>
        </w:rPr>
        <w:t>第四章</w:t>
      </w:r>
      <w:r>
        <w:rPr>
          <w:rFonts w:hAnsi="宋体"/>
          <w:sz w:val="36"/>
          <w:szCs w:val="36"/>
        </w:rPr>
        <w:t xml:space="preserve"> </w:t>
      </w:r>
      <w:r>
        <w:rPr>
          <w:rFonts w:hAnsi="宋体" w:hint="eastAsia"/>
          <w:sz w:val="36"/>
          <w:szCs w:val="36"/>
        </w:rPr>
        <w:t>评审办法</w:t>
      </w:r>
      <w:bookmarkEnd w:id="3"/>
    </w:p>
    <w:p w:rsidR="00644851" w:rsidRDefault="00644851">
      <w:pPr>
        <w:spacing w:line="360" w:lineRule="auto"/>
        <w:rPr>
          <w:rFonts w:hAnsi="宋体" w:cs="黑体"/>
          <w:b/>
          <w:sz w:val="24"/>
          <w:szCs w:val="24"/>
        </w:rPr>
      </w:pPr>
      <w:r>
        <w:rPr>
          <w:rFonts w:hAnsi="宋体" w:cs="黑体" w:hint="eastAsia"/>
          <w:b/>
          <w:sz w:val="24"/>
          <w:szCs w:val="24"/>
        </w:rPr>
        <w:t>一、评审办法</w:t>
      </w:r>
    </w:p>
    <w:p w:rsidR="00644851" w:rsidRDefault="00644851">
      <w:pPr>
        <w:spacing w:line="360" w:lineRule="auto"/>
        <w:ind w:firstLineChars="200" w:firstLine="480"/>
        <w:rPr>
          <w:rFonts w:hAnsi="宋体" w:cs="黑体"/>
          <w:sz w:val="24"/>
          <w:szCs w:val="24"/>
        </w:rPr>
      </w:pPr>
      <w:r>
        <w:rPr>
          <w:rFonts w:hAnsi="宋体" w:cs="黑体" w:hint="eastAsia"/>
          <w:sz w:val="24"/>
          <w:szCs w:val="24"/>
        </w:rPr>
        <w:t>本次评审采用最低价法。由评审小组对申请文件进行评审，并按有效报价由低到高低顺序推荐中选人。</w:t>
      </w:r>
      <w:r>
        <w:rPr>
          <w:rFonts w:hAnsi="宋体" w:cs="黑体"/>
          <w:sz w:val="24"/>
          <w:szCs w:val="24"/>
        </w:rPr>
        <w:t xml:space="preserve"> </w:t>
      </w:r>
    </w:p>
    <w:p w:rsidR="00644851" w:rsidRDefault="00644851">
      <w:pPr>
        <w:spacing w:line="360" w:lineRule="auto"/>
        <w:rPr>
          <w:rFonts w:hAnsi="宋体" w:cs="黑体"/>
          <w:b/>
          <w:sz w:val="24"/>
          <w:szCs w:val="24"/>
        </w:rPr>
      </w:pPr>
      <w:r>
        <w:rPr>
          <w:rFonts w:hAnsi="宋体" w:cs="黑体" w:hint="eastAsia"/>
          <w:b/>
          <w:sz w:val="24"/>
          <w:szCs w:val="24"/>
        </w:rPr>
        <w:t>二、评审程序</w:t>
      </w:r>
    </w:p>
    <w:p w:rsidR="00644851" w:rsidRDefault="00644851">
      <w:pPr>
        <w:spacing w:line="360" w:lineRule="auto"/>
        <w:ind w:firstLineChars="200" w:firstLine="480"/>
        <w:rPr>
          <w:rFonts w:hAnsi="宋体" w:cs="黑体"/>
          <w:sz w:val="24"/>
          <w:szCs w:val="24"/>
        </w:rPr>
      </w:pPr>
      <w:r>
        <w:rPr>
          <w:rFonts w:hAnsi="宋体" w:cs="黑体" w:hint="eastAsia"/>
          <w:sz w:val="24"/>
          <w:szCs w:val="24"/>
        </w:rPr>
        <w:t>比选按照比选文件规定的时间、地点进行。其主要程序为：</w:t>
      </w:r>
    </w:p>
    <w:p w:rsidR="00644851" w:rsidRDefault="00644851">
      <w:pPr>
        <w:numPr>
          <w:ilvl w:val="0"/>
          <w:numId w:val="4"/>
        </w:numPr>
        <w:spacing w:line="360" w:lineRule="auto"/>
        <w:rPr>
          <w:rFonts w:hAnsi="宋体" w:cs="黑体"/>
          <w:sz w:val="24"/>
          <w:szCs w:val="24"/>
        </w:rPr>
      </w:pPr>
      <w:r>
        <w:rPr>
          <w:rFonts w:hAnsi="宋体" w:cs="黑体" w:hint="eastAsia"/>
          <w:sz w:val="24"/>
          <w:szCs w:val="24"/>
        </w:rPr>
        <w:t>比选申请人签到，递交申请文件及证件。</w:t>
      </w:r>
    </w:p>
    <w:p w:rsidR="00644851" w:rsidRDefault="00644851">
      <w:pPr>
        <w:numPr>
          <w:ilvl w:val="0"/>
          <w:numId w:val="4"/>
        </w:numPr>
        <w:spacing w:line="360" w:lineRule="auto"/>
        <w:rPr>
          <w:rFonts w:hAnsi="宋体" w:cs="黑体"/>
          <w:sz w:val="24"/>
          <w:szCs w:val="24"/>
        </w:rPr>
      </w:pPr>
      <w:r>
        <w:rPr>
          <w:rFonts w:hAnsi="宋体" w:cs="黑体" w:hint="eastAsia"/>
          <w:sz w:val="24"/>
          <w:szCs w:val="24"/>
        </w:rPr>
        <w:t>宣布比选会议纪律。</w:t>
      </w:r>
    </w:p>
    <w:p w:rsidR="00644851" w:rsidRDefault="00644851">
      <w:pPr>
        <w:numPr>
          <w:ilvl w:val="0"/>
          <w:numId w:val="4"/>
        </w:numPr>
        <w:spacing w:line="360" w:lineRule="auto"/>
        <w:rPr>
          <w:rFonts w:hAnsi="宋体" w:cs="黑体"/>
          <w:sz w:val="24"/>
          <w:szCs w:val="24"/>
        </w:rPr>
      </w:pPr>
      <w:r>
        <w:rPr>
          <w:rFonts w:hAnsi="宋体" w:cs="黑体" w:hint="eastAsia"/>
          <w:sz w:val="24"/>
          <w:szCs w:val="24"/>
        </w:rPr>
        <w:t>介绍参加比选会议单位和主要人员。</w:t>
      </w:r>
    </w:p>
    <w:p w:rsidR="00644851" w:rsidRDefault="00644851">
      <w:pPr>
        <w:numPr>
          <w:ilvl w:val="0"/>
          <w:numId w:val="4"/>
        </w:numPr>
        <w:spacing w:line="360" w:lineRule="auto"/>
        <w:rPr>
          <w:rFonts w:hAnsi="宋体" w:cs="黑体"/>
          <w:sz w:val="24"/>
          <w:szCs w:val="24"/>
        </w:rPr>
      </w:pPr>
      <w:r>
        <w:rPr>
          <w:rFonts w:hAnsi="宋体" w:cs="黑体" w:hint="eastAsia"/>
          <w:sz w:val="24"/>
          <w:szCs w:val="24"/>
        </w:rPr>
        <w:t>由比选申请人法定代表人或其委托代理人核验所有比选申请文件密封情况。</w:t>
      </w:r>
    </w:p>
    <w:p w:rsidR="00644851" w:rsidRDefault="00644851">
      <w:pPr>
        <w:numPr>
          <w:ilvl w:val="0"/>
          <w:numId w:val="4"/>
        </w:numPr>
        <w:spacing w:line="360" w:lineRule="auto"/>
        <w:rPr>
          <w:rFonts w:hAnsi="宋体" w:cs="黑体"/>
          <w:sz w:val="24"/>
          <w:szCs w:val="24"/>
        </w:rPr>
      </w:pPr>
      <w:r>
        <w:rPr>
          <w:rFonts w:hAnsi="宋体" w:cs="黑体" w:hint="eastAsia"/>
          <w:sz w:val="24"/>
          <w:szCs w:val="24"/>
        </w:rPr>
        <w:t>对比选申请文件当众拆封，对项目报价进行公开唱标。</w:t>
      </w:r>
    </w:p>
    <w:p w:rsidR="00644851" w:rsidRDefault="00644851">
      <w:pPr>
        <w:numPr>
          <w:ilvl w:val="0"/>
          <w:numId w:val="4"/>
        </w:numPr>
        <w:spacing w:line="360" w:lineRule="auto"/>
        <w:rPr>
          <w:rFonts w:hAnsi="宋体" w:cs="黑体"/>
          <w:sz w:val="24"/>
          <w:szCs w:val="24"/>
        </w:rPr>
      </w:pPr>
      <w:r>
        <w:rPr>
          <w:rFonts w:hAnsi="宋体" w:cs="黑体" w:hint="eastAsia"/>
          <w:sz w:val="24"/>
          <w:szCs w:val="24"/>
        </w:rPr>
        <w:t>进入评审过程。评审小组根据申请人申请文件及项目报价等情况进行评审，并在评审表签字确认，按有效报价由低到高低顺序推荐中选人。</w:t>
      </w:r>
    </w:p>
    <w:p w:rsidR="00644851" w:rsidRDefault="00644851">
      <w:pPr>
        <w:numPr>
          <w:ilvl w:val="0"/>
          <w:numId w:val="4"/>
        </w:numPr>
        <w:spacing w:line="360" w:lineRule="auto"/>
        <w:rPr>
          <w:rFonts w:hAnsi="宋体" w:cs="黑体"/>
          <w:sz w:val="24"/>
          <w:szCs w:val="24"/>
        </w:rPr>
      </w:pPr>
      <w:r>
        <w:rPr>
          <w:rFonts w:hAnsi="宋体" w:cs="黑体" w:hint="eastAsia"/>
          <w:sz w:val="24"/>
          <w:szCs w:val="24"/>
        </w:rPr>
        <w:t>排名第一的中选人主动放弃中选</w:t>
      </w:r>
      <w:r>
        <w:rPr>
          <w:rFonts w:hAnsi="宋体" w:cs="黑体"/>
          <w:sz w:val="24"/>
          <w:szCs w:val="24"/>
        </w:rPr>
        <w:t>(</w:t>
      </w:r>
      <w:r>
        <w:rPr>
          <w:rFonts w:hAnsi="宋体" w:cs="黑体" w:hint="eastAsia"/>
          <w:sz w:val="24"/>
          <w:szCs w:val="24"/>
        </w:rPr>
        <w:t>应提供盖章的书面声明</w:t>
      </w:r>
      <w:r>
        <w:rPr>
          <w:rFonts w:hAnsi="宋体" w:cs="黑体"/>
          <w:sz w:val="24"/>
          <w:szCs w:val="24"/>
        </w:rPr>
        <w:t>)</w:t>
      </w:r>
      <w:r>
        <w:rPr>
          <w:rFonts w:hAnsi="宋体" w:cs="黑体" w:hint="eastAsia"/>
          <w:sz w:val="24"/>
          <w:szCs w:val="24"/>
        </w:rPr>
        <w:t>、因不可抗力提出不能履行合同的，比选人应确定得分排名第二的为中选人。排名第二的中选人因前述同样原因不能签订合同的，以此类推。</w:t>
      </w:r>
    </w:p>
    <w:p w:rsidR="00644851" w:rsidRDefault="00644851">
      <w:pPr>
        <w:widowControl/>
        <w:jc w:val="left"/>
        <w:rPr>
          <w:rFonts w:hAnsi="宋体"/>
          <w:b/>
          <w:bCs/>
          <w:kern w:val="44"/>
          <w:sz w:val="36"/>
          <w:szCs w:val="36"/>
        </w:rPr>
      </w:pPr>
      <w:bookmarkStart w:id="4" w:name="_Toc450747139"/>
      <w:r>
        <w:rPr>
          <w:rFonts w:hAnsi="宋体"/>
          <w:sz w:val="36"/>
          <w:szCs w:val="36"/>
        </w:rPr>
        <w:br w:type="page"/>
      </w:r>
    </w:p>
    <w:p w:rsidR="00644851" w:rsidRDefault="00644851">
      <w:pPr>
        <w:pStyle w:val="Heading1"/>
        <w:spacing w:after="0"/>
        <w:jc w:val="center"/>
        <w:rPr>
          <w:rFonts w:hAnsi="宋体"/>
          <w:sz w:val="36"/>
          <w:szCs w:val="36"/>
        </w:rPr>
      </w:pPr>
      <w:r>
        <w:rPr>
          <w:rFonts w:hAnsi="宋体" w:hint="eastAsia"/>
          <w:sz w:val="36"/>
          <w:szCs w:val="36"/>
        </w:rPr>
        <w:t>第五章</w:t>
      </w:r>
      <w:r>
        <w:rPr>
          <w:rFonts w:hAnsi="宋体"/>
          <w:sz w:val="36"/>
          <w:szCs w:val="36"/>
        </w:rPr>
        <w:t xml:space="preserve"> </w:t>
      </w:r>
      <w:r>
        <w:rPr>
          <w:rFonts w:hAnsi="宋体" w:hint="eastAsia"/>
          <w:sz w:val="36"/>
          <w:szCs w:val="36"/>
        </w:rPr>
        <w:t>申请文件部分格式</w:t>
      </w:r>
      <w:bookmarkEnd w:id="4"/>
    </w:p>
    <w:p w:rsidR="00644851" w:rsidRDefault="00644851">
      <w:pPr>
        <w:spacing w:line="360" w:lineRule="auto"/>
        <w:rPr>
          <w:rFonts w:ascii="Times New Roman" w:hAnsi="宋体"/>
          <w:sz w:val="36"/>
          <w:szCs w:val="36"/>
        </w:rPr>
      </w:pPr>
    </w:p>
    <w:tbl>
      <w:tblPr>
        <w:tblW w:w="1498" w:type="dxa"/>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98"/>
      </w:tblGrid>
      <w:tr w:rsidR="00644851" w:rsidTr="00B04A42">
        <w:trPr>
          <w:trHeight w:val="405"/>
        </w:trPr>
        <w:tc>
          <w:tcPr>
            <w:tcW w:w="1498" w:type="dxa"/>
          </w:tcPr>
          <w:p w:rsidR="00644851" w:rsidRPr="00B04A42" w:rsidRDefault="00644851" w:rsidP="00B04A42">
            <w:pPr>
              <w:spacing w:before="240" w:line="360" w:lineRule="auto"/>
              <w:jc w:val="center"/>
              <w:rPr>
                <w:rFonts w:ascii="Times New Roman" w:hAnsi="宋体"/>
                <w:kern w:val="0"/>
                <w:sz w:val="28"/>
                <w:szCs w:val="28"/>
              </w:rPr>
            </w:pPr>
            <w:r w:rsidRPr="00B04A42">
              <w:rPr>
                <w:rFonts w:ascii="Times New Roman" w:hAnsi="宋体" w:hint="eastAsia"/>
                <w:kern w:val="0"/>
                <w:sz w:val="28"/>
                <w:szCs w:val="28"/>
              </w:rPr>
              <w:t>正</w:t>
            </w:r>
            <w:r w:rsidRPr="00B04A42">
              <w:rPr>
                <w:rFonts w:ascii="Times New Roman" w:hAnsi="宋体"/>
                <w:kern w:val="0"/>
                <w:sz w:val="28"/>
                <w:szCs w:val="28"/>
              </w:rPr>
              <w:t xml:space="preserve"> </w:t>
            </w:r>
            <w:r w:rsidRPr="00B04A42">
              <w:rPr>
                <w:rFonts w:ascii="Times New Roman" w:hAnsi="宋体" w:hint="eastAsia"/>
                <w:kern w:val="0"/>
                <w:sz w:val="28"/>
                <w:szCs w:val="28"/>
              </w:rPr>
              <w:t>本</w:t>
            </w:r>
          </w:p>
        </w:tc>
      </w:tr>
    </w:tbl>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rPr>
          <w:rFonts w:ascii="Times New Roman" w:hAnsi="宋体"/>
        </w:rPr>
      </w:pPr>
    </w:p>
    <w:p w:rsidR="00644851" w:rsidRDefault="00644851">
      <w:pPr>
        <w:spacing w:line="360" w:lineRule="auto"/>
        <w:jc w:val="center"/>
        <w:rPr>
          <w:rFonts w:ascii="Times New Roman" w:hAnsi="宋体" w:cs="黑体"/>
          <w:b/>
          <w:sz w:val="36"/>
          <w:szCs w:val="36"/>
        </w:rPr>
      </w:pPr>
      <w:r>
        <w:rPr>
          <w:rFonts w:ascii="Times New Roman" w:hAnsi="宋体" w:cs="黑体" w:hint="eastAsia"/>
          <w:b/>
          <w:sz w:val="36"/>
          <w:szCs w:val="36"/>
        </w:rPr>
        <w:t>沧州交通发展（集团）有限责任公司</w:t>
      </w:r>
    </w:p>
    <w:p w:rsidR="00644851" w:rsidRDefault="00644851">
      <w:pPr>
        <w:spacing w:line="360" w:lineRule="auto"/>
        <w:jc w:val="center"/>
        <w:rPr>
          <w:rFonts w:ascii="Times New Roman" w:hAnsi="宋体" w:cs="黑体"/>
          <w:b/>
          <w:sz w:val="36"/>
          <w:szCs w:val="36"/>
        </w:rPr>
      </w:pPr>
      <w:r>
        <w:rPr>
          <w:rFonts w:ascii="Times New Roman" w:hAnsi="宋体" w:cs="黑体" w:hint="eastAsia"/>
          <w:b/>
          <w:sz w:val="36"/>
          <w:szCs w:val="36"/>
        </w:rPr>
        <w:t>企业宣传片拍摄项目</w:t>
      </w:r>
    </w:p>
    <w:p w:rsidR="00644851" w:rsidRDefault="00644851">
      <w:pPr>
        <w:spacing w:line="360" w:lineRule="auto"/>
        <w:jc w:val="center"/>
        <w:rPr>
          <w:rFonts w:ascii="Times New Roman" w:hAnsi="宋体" w:cs="黑体"/>
          <w:b/>
          <w:sz w:val="36"/>
          <w:szCs w:val="36"/>
        </w:rPr>
      </w:pPr>
      <w:r>
        <w:rPr>
          <w:rFonts w:ascii="Times New Roman" w:hAnsi="宋体" w:cs="黑体" w:hint="eastAsia"/>
          <w:b/>
          <w:sz w:val="36"/>
          <w:szCs w:val="36"/>
        </w:rPr>
        <w:t>比选申请文件</w:t>
      </w:r>
    </w:p>
    <w:p w:rsidR="00644851" w:rsidRDefault="00644851">
      <w:pPr>
        <w:spacing w:line="360" w:lineRule="auto"/>
        <w:jc w:val="center"/>
        <w:rPr>
          <w:rFonts w:ascii="Times New Roman" w:hAnsi="宋体" w:cs="黑体"/>
          <w:sz w:val="32"/>
          <w:szCs w:val="32"/>
        </w:rPr>
      </w:pPr>
      <w:r>
        <w:rPr>
          <w:rFonts w:hAnsi="宋体" w:cs="黑体" w:hint="eastAsia"/>
          <w:b/>
          <w:sz w:val="28"/>
          <w:szCs w:val="28"/>
        </w:rPr>
        <w:t>（项目编号：</w:t>
      </w:r>
      <w:r>
        <w:rPr>
          <w:rFonts w:ascii="Arial" w:hAnsi="Arial" w:cs="Arial"/>
          <w:b/>
          <w:color w:val="000000"/>
          <w:sz w:val="24"/>
        </w:rPr>
        <w:t>TEDARH-2021-295</w:t>
      </w:r>
      <w:r>
        <w:rPr>
          <w:rFonts w:hAnsi="宋体" w:cs="黑体" w:hint="eastAsia"/>
          <w:b/>
          <w:sz w:val="28"/>
          <w:szCs w:val="28"/>
        </w:rPr>
        <w:t>）</w:t>
      </w: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360" w:lineRule="auto"/>
        <w:jc w:val="center"/>
        <w:rPr>
          <w:rFonts w:ascii="Times New Roman" w:hAnsi="宋体" w:cs="黑体"/>
          <w:sz w:val="24"/>
          <w:szCs w:val="24"/>
        </w:rPr>
      </w:pPr>
    </w:p>
    <w:p w:rsidR="00644851" w:rsidRDefault="00644851">
      <w:pPr>
        <w:spacing w:line="480" w:lineRule="auto"/>
        <w:ind w:firstLineChars="700" w:firstLine="1960"/>
        <w:jc w:val="left"/>
        <w:rPr>
          <w:rFonts w:ascii="Times New Roman" w:hAnsi="宋体" w:cs="黑体"/>
          <w:sz w:val="28"/>
          <w:szCs w:val="28"/>
        </w:rPr>
      </w:pPr>
      <w:r>
        <w:rPr>
          <w:rFonts w:ascii="Times New Roman" w:hAnsi="宋体" w:cs="黑体" w:hint="eastAsia"/>
          <w:sz w:val="28"/>
          <w:szCs w:val="28"/>
        </w:rPr>
        <w:t>比选申请人：</w:t>
      </w:r>
    </w:p>
    <w:p w:rsidR="00644851" w:rsidRDefault="00644851">
      <w:pPr>
        <w:spacing w:line="480" w:lineRule="auto"/>
        <w:ind w:firstLineChars="700" w:firstLine="1960"/>
        <w:jc w:val="left"/>
        <w:rPr>
          <w:rFonts w:ascii="Times New Roman" w:hAnsi="宋体" w:cs="黑体"/>
          <w:sz w:val="28"/>
          <w:szCs w:val="28"/>
          <w:u w:val="single"/>
        </w:rPr>
      </w:pPr>
      <w:r>
        <w:rPr>
          <w:rFonts w:ascii="Times New Roman" w:hAnsi="宋体" w:cs="黑体" w:hint="eastAsia"/>
          <w:sz w:val="28"/>
          <w:szCs w:val="28"/>
        </w:rPr>
        <w:t>法定代表人或其委托代理人：</w:t>
      </w:r>
    </w:p>
    <w:p w:rsidR="00644851" w:rsidRDefault="00644851">
      <w:pPr>
        <w:spacing w:line="480" w:lineRule="auto"/>
        <w:ind w:firstLineChars="700" w:firstLine="1960"/>
        <w:jc w:val="left"/>
        <w:rPr>
          <w:rFonts w:ascii="Times New Roman" w:hAnsi="宋体" w:cs="黑体"/>
          <w:sz w:val="28"/>
          <w:szCs w:val="28"/>
        </w:rPr>
      </w:pPr>
      <w:r>
        <w:rPr>
          <w:rFonts w:ascii="Times New Roman" w:hAnsi="宋体" w:cs="黑体" w:hint="eastAsia"/>
          <w:sz w:val="28"/>
          <w:szCs w:val="28"/>
        </w:rPr>
        <w:t>日</w:t>
      </w:r>
      <w:r>
        <w:rPr>
          <w:rFonts w:ascii="Times New Roman" w:hAnsi="宋体" w:cs="黑体"/>
          <w:sz w:val="28"/>
          <w:szCs w:val="28"/>
        </w:rPr>
        <w:t xml:space="preserve">      </w:t>
      </w:r>
      <w:r>
        <w:rPr>
          <w:rFonts w:ascii="Times New Roman" w:hAnsi="宋体" w:cs="黑体" w:hint="eastAsia"/>
          <w:sz w:val="28"/>
          <w:szCs w:val="28"/>
        </w:rPr>
        <w:t>期：</w:t>
      </w:r>
      <w:r>
        <w:rPr>
          <w:rFonts w:ascii="Times New Roman" w:hAnsi="宋体" w:cs="黑体"/>
          <w:sz w:val="28"/>
          <w:szCs w:val="28"/>
          <w:u w:val="single"/>
        </w:rPr>
        <w:t>2021</w:t>
      </w:r>
      <w:r>
        <w:rPr>
          <w:rFonts w:ascii="Times New Roman" w:hAnsi="宋体" w:cs="黑体" w:hint="eastAsia"/>
          <w:sz w:val="28"/>
          <w:szCs w:val="28"/>
        </w:rPr>
        <w:t>年</w:t>
      </w:r>
      <w:r>
        <w:rPr>
          <w:rFonts w:ascii="Times New Roman" w:hAnsi="宋体" w:cs="黑体"/>
          <w:sz w:val="28"/>
          <w:szCs w:val="28"/>
        </w:rPr>
        <w:t xml:space="preserve">  </w:t>
      </w:r>
      <w:r>
        <w:rPr>
          <w:rFonts w:ascii="Times New Roman" w:hAnsi="宋体" w:cs="黑体" w:hint="eastAsia"/>
          <w:sz w:val="28"/>
          <w:szCs w:val="28"/>
        </w:rPr>
        <w:t>月</w:t>
      </w:r>
      <w:r>
        <w:rPr>
          <w:rFonts w:ascii="Times New Roman" w:hAnsi="宋体" w:cs="黑体"/>
          <w:sz w:val="28"/>
          <w:szCs w:val="28"/>
        </w:rPr>
        <w:t xml:space="preserve">  </w:t>
      </w:r>
      <w:r>
        <w:rPr>
          <w:rFonts w:ascii="Times New Roman" w:hAnsi="宋体" w:cs="黑体" w:hint="eastAsia"/>
          <w:sz w:val="28"/>
          <w:szCs w:val="28"/>
        </w:rPr>
        <w:t>日</w:t>
      </w:r>
    </w:p>
    <w:p w:rsidR="00644851" w:rsidRDefault="00644851">
      <w:pPr>
        <w:spacing w:line="360" w:lineRule="auto"/>
        <w:jc w:val="center"/>
        <w:rPr>
          <w:rFonts w:ascii="Times New Roman" w:hAnsi="宋体"/>
          <w:b/>
          <w:sz w:val="28"/>
          <w:szCs w:val="32"/>
        </w:rPr>
      </w:pPr>
    </w:p>
    <w:p w:rsidR="00644851" w:rsidRDefault="00644851">
      <w:pPr>
        <w:spacing w:line="360" w:lineRule="auto"/>
        <w:rPr>
          <w:rFonts w:ascii="Times New Roman" w:hAnsi="宋体"/>
          <w:b/>
          <w:sz w:val="28"/>
          <w:szCs w:val="32"/>
        </w:rPr>
        <w:sectPr w:rsidR="00644851">
          <w:footerReference w:type="default" r:id="rId8"/>
          <w:pgSz w:w="11906" w:h="16838"/>
          <w:pgMar w:top="1418" w:right="1701" w:bottom="1418" w:left="1701" w:header="851" w:footer="590" w:gutter="0"/>
          <w:pgNumType w:start="1"/>
          <w:cols w:space="720"/>
          <w:docGrid w:linePitch="312" w:charSpace="-1185"/>
        </w:sectPr>
      </w:pPr>
    </w:p>
    <w:p w:rsidR="00644851" w:rsidRDefault="00644851">
      <w:pPr>
        <w:spacing w:line="420" w:lineRule="exact"/>
        <w:jc w:val="center"/>
        <w:rPr>
          <w:rFonts w:hAnsi="宋体" w:cs="黑体"/>
          <w:b/>
          <w:bCs/>
          <w:kern w:val="44"/>
          <w:sz w:val="28"/>
          <w:szCs w:val="28"/>
        </w:rPr>
      </w:pPr>
      <w:r>
        <w:rPr>
          <w:rFonts w:hAnsi="宋体" w:cs="黑体"/>
          <w:b/>
          <w:bCs/>
          <w:kern w:val="44"/>
          <w:sz w:val="28"/>
          <w:szCs w:val="28"/>
        </w:rPr>
        <w:t>1</w:t>
      </w:r>
      <w:r>
        <w:rPr>
          <w:rFonts w:hAnsi="宋体" w:cs="黑体" w:hint="eastAsia"/>
          <w:b/>
          <w:bCs/>
          <w:kern w:val="44"/>
          <w:sz w:val="28"/>
          <w:szCs w:val="28"/>
        </w:rPr>
        <w:t>、比选申请函</w:t>
      </w:r>
    </w:p>
    <w:p w:rsidR="00644851" w:rsidRDefault="00644851">
      <w:pPr>
        <w:spacing w:line="420" w:lineRule="exact"/>
        <w:rPr>
          <w:rFonts w:hAnsi="宋体"/>
          <w:b/>
          <w:szCs w:val="21"/>
        </w:rPr>
      </w:pPr>
    </w:p>
    <w:p w:rsidR="00644851" w:rsidRDefault="00644851">
      <w:pPr>
        <w:spacing w:line="360" w:lineRule="auto"/>
        <w:rPr>
          <w:rFonts w:hAnsi="宋体"/>
          <w:b/>
          <w:sz w:val="24"/>
          <w:szCs w:val="24"/>
        </w:rPr>
      </w:pPr>
      <w:r>
        <w:rPr>
          <w:rFonts w:hAnsi="宋体" w:hint="eastAsia"/>
          <w:b/>
          <w:sz w:val="24"/>
          <w:szCs w:val="24"/>
        </w:rPr>
        <w:t>致：</w:t>
      </w:r>
      <w:r>
        <w:rPr>
          <w:rFonts w:hint="eastAsia"/>
          <w:sz w:val="24"/>
          <w:szCs w:val="24"/>
          <w:u w:val="single"/>
        </w:rPr>
        <w:t>沧州交通发展（集团）有限责任公司</w:t>
      </w:r>
    </w:p>
    <w:p w:rsidR="00644851" w:rsidRDefault="00644851">
      <w:pPr>
        <w:widowControl/>
        <w:spacing w:line="360" w:lineRule="auto"/>
        <w:jc w:val="left"/>
        <w:rPr>
          <w:rFonts w:hAnsi="宋体"/>
          <w:sz w:val="24"/>
          <w:szCs w:val="24"/>
          <w:u w:val="single"/>
        </w:rPr>
      </w:pPr>
      <w:r>
        <w:rPr>
          <w:rFonts w:hAnsi="宋体"/>
          <w:sz w:val="24"/>
          <w:szCs w:val="24"/>
        </w:rPr>
        <w:t xml:space="preserve">    1</w:t>
      </w:r>
      <w:r>
        <w:rPr>
          <w:rFonts w:hAnsi="宋体" w:hint="eastAsia"/>
          <w:sz w:val="24"/>
          <w:szCs w:val="24"/>
        </w:rPr>
        <w:t>、根据贵方</w:t>
      </w:r>
      <w:r>
        <w:rPr>
          <w:rFonts w:hAnsi="宋体" w:hint="eastAsia"/>
          <w:sz w:val="24"/>
          <w:szCs w:val="24"/>
          <w:u w:val="single"/>
        </w:rPr>
        <w:t>沧州交通发展（集团）有限责任公司企业宣传片拍摄项目</w:t>
      </w:r>
      <w:r>
        <w:rPr>
          <w:rFonts w:hAnsi="宋体" w:hint="eastAsia"/>
          <w:sz w:val="24"/>
          <w:szCs w:val="24"/>
        </w:rPr>
        <w:t>比选文件，经正式授权并代表比选申请人参加比选。</w:t>
      </w:r>
    </w:p>
    <w:p w:rsidR="00644851" w:rsidRDefault="00644851">
      <w:pPr>
        <w:spacing w:line="360" w:lineRule="auto"/>
        <w:ind w:firstLineChars="200" w:firstLine="480"/>
        <w:rPr>
          <w:rFonts w:hAnsi="宋体"/>
          <w:sz w:val="24"/>
          <w:szCs w:val="24"/>
        </w:rPr>
      </w:pPr>
      <w:r>
        <w:rPr>
          <w:rFonts w:hAnsi="宋体"/>
          <w:sz w:val="24"/>
          <w:szCs w:val="24"/>
        </w:rPr>
        <w:t>2</w:t>
      </w:r>
      <w:r>
        <w:rPr>
          <w:rFonts w:hAnsi="宋体" w:hint="eastAsia"/>
          <w:sz w:val="24"/>
          <w:szCs w:val="24"/>
        </w:rPr>
        <w:t>、我方已详细审核全部比选文件，包括比选文件补遗、答疑纪要以及全部参考资料和有关附件。我们完全理解并同意放弃对这方面有不明及误解的权利。</w:t>
      </w:r>
    </w:p>
    <w:p w:rsidR="00644851" w:rsidRDefault="00644851">
      <w:pPr>
        <w:spacing w:line="360" w:lineRule="auto"/>
        <w:ind w:firstLineChars="200" w:firstLine="480"/>
        <w:rPr>
          <w:rFonts w:hAnsi="宋体"/>
          <w:sz w:val="24"/>
          <w:szCs w:val="24"/>
        </w:rPr>
      </w:pPr>
      <w:r>
        <w:rPr>
          <w:rFonts w:hAnsi="宋体"/>
          <w:sz w:val="24"/>
          <w:szCs w:val="24"/>
        </w:rPr>
        <w:t>3</w:t>
      </w:r>
      <w:r>
        <w:rPr>
          <w:rFonts w:hAnsi="宋体" w:hint="eastAsia"/>
          <w:sz w:val="24"/>
          <w:szCs w:val="24"/>
        </w:rPr>
        <w:t>、我方已按比选文件的要求，提供了全部比选申请文件（正本</w:t>
      </w:r>
      <w:r>
        <w:rPr>
          <w:rFonts w:hAnsi="宋体"/>
          <w:sz w:val="24"/>
          <w:szCs w:val="24"/>
          <w:u w:val="single"/>
        </w:rPr>
        <w:t>1</w:t>
      </w:r>
      <w:r>
        <w:rPr>
          <w:rFonts w:hAnsi="宋体" w:hint="eastAsia"/>
          <w:sz w:val="24"/>
          <w:szCs w:val="24"/>
        </w:rPr>
        <w:t>份和副本</w:t>
      </w:r>
      <w:r>
        <w:rPr>
          <w:rFonts w:hAnsi="宋体"/>
          <w:sz w:val="24"/>
          <w:szCs w:val="24"/>
          <w:u w:val="single"/>
        </w:rPr>
        <w:t>1</w:t>
      </w:r>
      <w:r>
        <w:rPr>
          <w:rFonts w:hAnsi="宋体" w:hint="eastAsia"/>
          <w:sz w:val="24"/>
          <w:szCs w:val="24"/>
        </w:rPr>
        <w:t>份）。</w:t>
      </w:r>
    </w:p>
    <w:p w:rsidR="00644851" w:rsidRDefault="00644851">
      <w:pPr>
        <w:spacing w:line="360" w:lineRule="auto"/>
        <w:ind w:firstLineChars="200" w:firstLine="480"/>
        <w:rPr>
          <w:sz w:val="24"/>
          <w:szCs w:val="24"/>
        </w:rPr>
      </w:pPr>
      <w:r>
        <w:rPr>
          <w:sz w:val="24"/>
          <w:szCs w:val="24"/>
        </w:rPr>
        <w:t>4</w:t>
      </w:r>
      <w:r>
        <w:rPr>
          <w:rFonts w:hint="eastAsia"/>
          <w:sz w:val="24"/>
          <w:szCs w:val="24"/>
        </w:rPr>
        <w:t>、我方承诺我们的申请文件中相关陈述全部是真实的准确的，若有违背，我方将承担由此造成的一切后果。</w:t>
      </w:r>
    </w:p>
    <w:p w:rsidR="00644851" w:rsidRDefault="00644851">
      <w:pPr>
        <w:spacing w:line="360" w:lineRule="auto"/>
        <w:ind w:firstLineChars="200" w:firstLine="480"/>
        <w:rPr>
          <w:rFonts w:hAnsi="宋体"/>
          <w:sz w:val="24"/>
          <w:szCs w:val="24"/>
        </w:rPr>
      </w:pPr>
      <w:r>
        <w:rPr>
          <w:rFonts w:hAnsi="宋体"/>
          <w:sz w:val="24"/>
          <w:szCs w:val="24"/>
        </w:rPr>
        <w:t>5</w:t>
      </w:r>
      <w:r>
        <w:rPr>
          <w:rFonts w:hAnsi="宋体" w:hint="eastAsia"/>
          <w:sz w:val="24"/>
          <w:szCs w:val="24"/>
        </w:rPr>
        <w:t>、</w:t>
      </w:r>
      <w:r>
        <w:rPr>
          <w:rFonts w:hint="eastAsia"/>
          <w:sz w:val="24"/>
          <w:szCs w:val="24"/>
        </w:rPr>
        <w:t>我方愿以人民币</w:t>
      </w:r>
      <w:r>
        <w:rPr>
          <w:sz w:val="24"/>
          <w:szCs w:val="24"/>
          <w:u w:val="single"/>
        </w:rPr>
        <w:t xml:space="preserve">           </w:t>
      </w:r>
      <w:r>
        <w:rPr>
          <w:rFonts w:hint="eastAsia"/>
          <w:sz w:val="24"/>
          <w:szCs w:val="24"/>
          <w:u w:val="single"/>
        </w:rPr>
        <w:t>万</w:t>
      </w:r>
      <w:r>
        <w:rPr>
          <w:rFonts w:hint="eastAsia"/>
          <w:sz w:val="24"/>
          <w:szCs w:val="24"/>
        </w:rPr>
        <w:t>元的总价，（</w:t>
      </w:r>
      <w:r>
        <w:rPr>
          <w:sz w:val="24"/>
          <w:szCs w:val="24"/>
        </w:rPr>
        <w:t>RMB</w:t>
      </w:r>
      <w:r>
        <w:rPr>
          <w:sz w:val="24"/>
          <w:szCs w:val="24"/>
          <w:u w:val="single"/>
        </w:rPr>
        <w:t xml:space="preserve">      </w:t>
      </w:r>
      <w:r>
        <w:rPr>
          <w:rFonts w:hint="eastAsia"/>
          <w:sz w:val="24"/>
          <w:szCs w:val="24"/>
        </w:rPr>
        <w:t>元），服务期：，承包上述项目咨询工作。</w:t>
      </w:r>
    </w:p>
    <w:p w:rsidR="00644851" w:rsidRDefault="00644851">
      <w:pPr>
        <w:spacing w:line="360" w:lineRule="auto"/>
        <w:ind w:firstLineChars="200" w:firstLine="480"/>
        <w:rPr>
          <w:rFonts w:hAnsi="宋体"/>
          <w:sz w:val="24"/>
          <w:szCs w:val="24"/>
          <w:u w:val="single"/>
        </w:rPr>
      </w:pPr>
      <w:r>
        <w:rPr>
          <w:rFonts w:hAnsi="宋体"/>
          <w:sz w:val="24"/>
          <w:szCs w:val="24"/>
        </w:rPr>
        <w:t>6</w:t>
      </w:r>
      <w:r>
        <w:rPr>
          <w:rFonts w:hAnsi="宋体" w:hint="eastAsia"/>
          <w:sz w:val="24"/>
          <w:szCs w:val="24"/>
        </w:rPr>
        <w:t>、如果我方中选，我方保证按比选文件要求的工作时间完成全部工作。</w:t>
      </w:r>
    </w:p>
    <w:p w:rsidR="00644851" w:rsidRDefault="00644851">
      <w:pPr>
        <w:spacing w:line="360" w:lineRule="auto"/>
        <w:ind w:firstLineChars="200" w:firstLine="480"/>
        <w:rPr>
          <w:sz w:val="24"/>
          <w:szCs w:val="24"/>
        </w:rPr>
      </w:pPr>
      <w:r>
        <w:rPr>
          <w:sz w:val="24"/>
          <w:szCs w:val="24"/>
        </w:rPr>
        <w:t>7</w:t>
      </w:r>
      <w:r>
        <w:rPr>
          <w:rFonts w:hint="eastAsia"/>
          <w:sz w:val="24"/>
          <w:szCs w:val="24"/>
        </w:rPr>
        <w:t>、如果我方中选，我们将按比选文件规定的内容和申请文件的相关内容与比选人签订合同。</w:t>
      </w:r>
    </w:p>
    <w:p w:rsidR="00644851" w:rsidRDefault="00644851">
      <w:pPr>
        <w:spacing w:line="420" w:lineRule="exact"/>
        <w:ind w:firstLineChars="200" w:firstLine="420"/>
        <w:rPr>
          <w:rFonts w:hAnsi="宋体"/>
          <w:szCs w:val="21"/>
        </w:rPr>
      </w:pPr>
    </w:p>
    <w:tbl>
      <w:tblPr>
        <w:tblW w:w="894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44"/>
      </w:tblGrid>
      <w:tr w:rsidR="00644851">
        <w:tc>
          <w:tcPr>
            <w:tcW w:w="8944" w:type="dxa"/>
            <w:tcBorders>
              <w:top w:val="nil"/>
              <w:left w:val="nil"/>
              <w:bottom w:val="nil"/>
              <w:right w:val="nil"/>
            </w:tcBorders>
          </w:tcPr>
          <w:p w:rsidR="00644851" w:rsidRDefault="00644851">
            <w:pPr>
              <w:spacing w:line="420" w:lineRule="exact"/>
            </w:pPr>
          </w:p>
        </w:tc>
      </w:tr>
    </w:tbl>
    <w:p w:rsidR="00644851" w:rsidRDefault="00644851">
      <w:pPr>
        <w:spacing w:line="360" w:lineRule="auto"/>
        <w:ind w:firstLineChars="1950" w:firstLine="4680"/>
        <w:rPr>
          <w:rFonts w:ascii="Times New Roman" w:hAnsi="宋体" w:cs="黑体"/>
          <w:sz w:val="24"/>
          <w:szCs w:val="24"/>
        </w:rPr>
      </w:pPr>
    </w:p>
    <w:p w:rsidR="00644851" w:rsidRDefault="00644851">
      <w:pPr>
        <w:spacing w:line="360" w:lineRule="auto"/>
        <w:ind w:firstLineChars="1950" w:firstLine="4680"/>
        <w:rPr>
          <w:rFonts w:ascii="Times New Roman" w:hAnsi="宋体" w:cs="黑体"/>
          <w:sz w:val="24"/>
          <w:szCs w:val="24"/>
        </w:rPr>
      </w:pPr>
    </w:p>
    <w:p w:rsidR="00644851" w:rsidRDefault="00644851">
      <w:pPr>
        <w:spacing w:line="480" w:lineRule="auto"/>
        <w:rPr>
          <w:rFonts w:ascii="Times New Roman" w:hAnsi="宋体" w:cs="黑体"/>
          <w:sz w:val="24"/>
          <w:szCs w:val="24"/>
        </w:rPr>
      </w:pPr>
      <w:r>
        <w:rPr>
          <w:rFonts w:ascii="Times New Roman" w:hAnsi="宋体" w:cs="黑体"/>
          <w:sz w:val="24"/>
          <w:szCs w:val="24"/>
        </w:rPr>
        <w:t xml:space="preserve">                               </w:t>
      </w:r>
      <w:r>
        <w:rPr>
          <w:rFonts w:ascii="Times New Roman" w:hAnsi="宋体" w:cs="黑体" w:hint="eastAsia"/>
          <w:sz w:val="24"/>
          <w:szCs w:val="24"/>
        </w:rPr>
        <w:t>比选申请人：</w:t>
      </w:r>
    </w:p>
    <w:p w:rsidR="00644851" w:rsidRDefault="00644851">
      <w:pPr>
        <w:spacing w:line="480" w:lineRule="auto"/>
        <w:rPr>
          <w:rFonts w:ascii="Times New Roman" w:hAnsi="宋体" w:cs="黑体"/>
          <w:sz w:val="24"/>
          <w:szCs w:val="24"/>
          <w:u w:val="single"/>
        </w:rPr>
      </w:pPr>
      <w:r>
        <w:rPr>
          <w:rFonts w:ascii="Times New Roman" w:hAnsi="宋体" w:cs="黑体"/>
          <w:sz w:val="24"/>
          <w:szCs w:val="24"/>
        </w:rPr>
        <w:t xml:space="preserve">                               </w:t>
      </w:r>
      <w:r>
        <w:rPr>
          <w:rFonts w:ascii="Times New Roman" w:hAnsi="宋体" w:cs="黑体" w:hint="eastAsia"/>
          <w:sz w:val="24"/>
          <w:szCs w:val="24"/>
        </w:rPr>
        <w:t>法定代表人或其委托代理人</w:t>
      </w:r>
      <w:r>
        <w:rPr>
          <w:rFonts w:hAnsi="宋体" w:cs="黑体" w:hint="eastAsia"/>
          <w:sz w:val="24"/>
          <w:szCs w:val="24"/>
        </w:rPr>
        <w:t>＿＿</w:t>
      </w:r>
      <w:r>
        <w:rPr>
          <w:rFonts w:hAnsi="宋体" w:cs="黑体"/>
          <w:sz w:val="24"/>
          <w:szCs w:val="24"/>
        </w:rPr>
        <w:t xml:space="preserve">________    </w:t>
      </w:r>
      <w:r>
        <w:rPr>
          <w:rFonts w:hAnsi="宋体" w:cs="黑体"/>
          <w:sz w:val="24"/>
          <w:szCs w:val="24"/>
          <w:u w:val="single"/>
        </w:rPr>
        <w:t xml:space="preserve"> </w:t>
      </w:r>
    </w:p>
    <w:p w:rsidR="00644851" w:rsidRDefault="00644851">
      <w:pPr>
        <w:spacing w:line="480" w:lineRule="auto"/>
        <w:jc w:val="right"/>
        <w:rPr>
          <w:rFonts w:ascii="Times New Roman" w:hAnsi="宋体" w:cs="黑体"/>
          <w:sz w:val="24"/>
          <w:szCs w:val="24"/>
        </w:rPr>
      </w:pPr>
      <w:r>
        <w:rPr>
          <w:rFonts w:hint="eastAsia"/>
          <w:sz w:val="24"/>
          <w:szCs w:val="24"/>
        </w:rPr>
        <w:t>日</w:t>
      </w:r>
      <w:r>
        <w:rPr>
          <w:sz w:val="24"/>
          <w:szCs w:val="24"/>
        </w:rPr>
        <w:t xml:space="preserve">      </w:t>
      </w:r>
      <w:r>
        <w:rPr>
          <w:rFonts w:hint="eastAsia"/>
          <w:sz w:val="24"/>
          <w:szCs w:val="24"/>
        </w:rPr>
        <w:t>期：</w:t>
      </w:r>
      <w:r>
        <w:rPr>
          <w:sz w:val="24"/>
          <w:szCs w:val="24"/>
          <w:u w:val="single"/>
        </w:rPr>
        <w:t>2021</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ascii="Times New Roman" w:hAnsi="宋体" w:cs="黑体"/>
          <w:sz w:val="24"/>
          <w:szCs w:val="24"/>
        </w:rPr>
        <w:br w:type="page"/>
      </w:r>
    </w:p>
    <w:p w:rsidR="00644851" w:rsidRPr="00C51CDD" w:rsidRDefault="00644851" w:rsidP="00481577">
      <w:pPr>
        <w:spacing w:line="360" w:lineRule="auto"/>
        <w:jc w:val="center"/>
        <w:rPr>
          <w:rFonts w:hAnsi="宋体"/>
          <w:b/>
          <w:sz w:val="28"/>
          <w:szCs w:val="28"/>
        </w:rPr>
      </w:pPr>
      <w:r>
        <w:rPr>
          <w:rFonts w:hAnsi="宋体"/>
          <w:b/>
          <w:sz w:val="28"/>
          <w:szCs w:val="28"/>
        </w:rPr>
        <w:t>2</w:t>
      </w:r>
      <w:r>
        <w:rPr>
          <w:rFonts w:hAnsi="宋体" w:hint="eastAsia"/>
          <w:b/>
          <w:sz w:val="28"/>
          <w:szCs w:val="28"/>
        </w:rPr>
        <w:t>、</w:t>
      </w:r>
      <w:r w:rsidRPr="00C51CDD">
        <w:rPr>
          <w:rFonts w:hAnsi="宋体" w:hint="eastAsia"/>
          <w:b/>
          <w:sz w:val="28"/>
          <w:szCs w:val="28"/>
        </w:rPr>
        <w:t>证明材料</w:t>
      </w:r>
    </w:p>
    <w:p w:rsidR="00644851" w:rsidRPr="00DA5F1F" w:rsidRDefault="00644851" w:rsidP="00DA5F1F">
      <w:pPr>
        <w:spacing w:line="360" w:lineRule="auto"/>
        <w:ind w:firstLineChars="200" w:firstLine="480"/>
        <w:rPr>
          <w:sz w:val="24"/>
          <w:szCs w:val="24"/>
        </w:rPr>
      </w:pPr>
      <w:r w:rsidRPr="00DA5F1F">
        <w:rPr>
          <w:sz w:val="24"/>
          <w:szCs w:val="24"/>
        </w:rPr>
        <w:t xml:space="preserve"> </w:t>
      </w:r>
      <w:r w:rsidRPr="00DA5F1F">
        <w:rPr>
          <w:rFonts w:hint="eastAsia"/>
          <w:sz w:val="24"/>
          <w:szCs w:val="24"/>
        </w:rPr>
        <w:t>营业执照复印件、法人代表授权书原件、被授权人身份证复印件、信誉证明（至少报名表所列四项）等相关资料复印件（盖单位章，比选文件装订成册后密封，并在密封袋封口处加盖公章或密封章）。</w:t>
      </w:r>
    </w:p>
    <w:p w:rsidR="00644851" w:rsidRPr="00AB0E97" w:rsidRDefault="00644851" w:rsidP="00C51CDD">
      <w:pPr>
        <w:pStyle w:val="BodyTextIndent2"/>
        <w:tabs>
          <w:tab w:val="center" w:pos="1440"/>
        </w:tabs>
        <w:spacing w:line="240" w:lineRule="auto"/>
        <w:ind w:left="2999" w:hangingChars="1322" w:hanging="2999"/>
        <w:rPr>
          <w:rFonts w:hAnsi="宋体"/>
          <w:b/>
          <w:bCs/>
          <w:spacing w:val="8"/>
        </w:rPr>
      </w:pPr>
    </w:p>
    <w:p w:rsidR="00644851" w:rsidRPr="00C51CDD" w:rsidRDefault="00644851">
      <w:pPr>
        <w:spacing w:line="360" w:lineRule="auto"/>
        <w:jc w:val="center"/>
        <w:rPr>
          <w:rFonts w:hAnsi="宋体"/>
          <w:b/>
          <w:sz w:val="28"/>
          <w:szCs w:val="28"/>
        </w:rPr>
      </w:pPr>
    </w:p>
    <w:sectPr w:rsidR="00644851" w:rsidRPr="00C51CDD" w:rsidSect="00105BC2">
      <w:footerReference w:type="default" r:id="rId9"/>
      <w:pgSz w:w="11906" w:h="16838"/>
      <w:pgMar w:top="1418" w:right="1701" w:bottom="1418" w:left="1701" w:header="851" w:footer="590" w:gutter="0"/>
      <w:cols w:space="720"/>
      <w:docGrid w:linePitch="312" w:charSpace="-1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851" w:rsidRDefault="00644851">
      <w:r>
        <w:separator/>
      </w:r>
    </w:p>
  </w:endnote>
  <w:endnote w:type="continuationSeparator" w:id="0">
    <w:p w:rsidR="00644851" w:rsidRDefault="00644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1" w:rsidRDefault="00644851">
    <w:pPr>
      <w:pStyle w:val="Footer"/>
      <w:jc w:val="right"/>
    </w:pPr>
    <w:r>
      <w:rPr>
        <w:rFonts w:hint="eastAsia"/>
      </w:rPr>
      <w:t>第</w:t>
    </w:r>
    <w:r>
      <w:t xml:space="preserve"> </w:t>
    </w:r>
    <w:r>
      <w:fldChar w:fldCharType="begin"/>
    </w:r>
    <w:r>
      <w:instrText xml:space="preserve"> PAGE  \* MERGEFORMAT </w:instrText>
    </w:r>
    <w:r>
      <w:fldChar w:fldCharType="separate"/>
    </w:r>
    <w:r>
      <w:rPr>
        <w:noProof/>
      </w:rPr>
      <w:t>1</w:t>
    </w:r>
    <w:r>
      <w:fldChar w:fldCharType="end"/>
    </w:r>
    <w: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1" w:rsidRDefault="00644851">
    <w:pPr>
      <w:pStyle w:val="Footer"/>
      <w:jc w:val="right"/>
    </w:pPr>
    <w:r>
      <w:rPr>
        <w:rFonts w:hint="eastAsia"/>
      </w:rPr>
      <w:t>第</w:t>
    </w:r>
    <w:r>
      <w:t xml:space="preserve"> </w:t>
    </w:r>
    <w:r>
      <w:fldChar w:fldCharType="begin"/>
    </w:r>
    <w:r>
      <w:instrText xml:space="preserve"> PAGE  \* MERGEFORMAT </w:instrText>
    </w:r>
    <w:r>
      <w:fldChar w:fldCharType="separate"/>
    </w:r>
    <w:r>
      <w:rPr>
        <w:noProof/>
      </w:rPr>
      <w:t>8</w:t>
    </w:r>
    <w:r>
      <w:fldChar w:fldCharType="end"/>
    </w:r>
    <w: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851" w:rsidRDefault="00644851">
      <w:r>
        <w:separator/>
      </w:r>
    </w:p>
  </w:footnote>
  <w:footnote w:type="continuationSeparator" w:id="0">
    <w:p w:rsidR="00644851" w:rsidRDefault="00644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1" w:rsidRDefault="00644851" w:rsidP="001C3A29">
    <w:pPr>
      <w:pStyle w:val="Header"/>
      <w:ind w:firstLineChars="1400" w:firstLine="2520"/>
      <w:jc w:val="both"/>
    </w:pPr>
    <w:r>
      <w:t xml:space="preserve">                                                        </w:t>
    </w:r>
    <w:r>
      <w:rPr>
        <w:rFonts w:hint="eastAsia"/>
      </w:rPr>
      <w:t>比选文件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66573"/>
    <w:multiLevelType w:val="multilevel"/>
    <w:tmpl w:val="36866573"/>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6F2419C8"/>
    <w:multiLevelType w:val="multilevel"/>
    <w:tmpl w:val="6F2419C8"/>
    <w:lvl w:ilvl="0">
      <w:start w:val="1"/>
      <w:numFmt w:val="japaneseCounting"/>
      <w:lvlText w:val="第%1章"/>
      <w:lvlJc w:val="left"/>
      <w:pPr>
        <w:ind w:left="1320" w:hanging="13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FB94A45"/>
    <w:multiLevelType w:val="multilevel"/>
    <w:tmpl w:val="6FB94A45"/>
    <w:lvl w:ilvl="0">
      <w:start w:val="1"/>
      <w:numFmt w:val="decimal"/>
      <w:pStyle w:val="TOC3"/>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14A76AD"/>
    <w:multiLevelType w:val="multilevel"/>
    <w:tmpl w:val="714A76A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984"/>
    <w:rsid w:val="00006F77"/>
    <w:rsid w:val="0001671E"/>
    <w:rsid w:val="00024CA0"/>
    <w:rsid w:val="0003205F"/>
    <w:rsid w:val="00036483"/>
    <w:rsid w:val="00044350"/>
    <w:rsid w:val="00047466"/>
    <w:rsid w:val="00051B3F"/>
    <w:rsid w:val="000612FA"/>
    <w:rsid w:val="0006339A"/>
    <w:rsid w:val="00067E2E"/>
    <w:rsid w:val="00073F72"/>
    <w:rsid w:val="00083089"/>
    <w:rsid w:val="0008412C"/>
    <w:rsid w:val="00085A3C"/>
    <w:rsid w:val="00091381"/>
    <w:rsid w:val="000926A4"/>
    <w:rsid w:val="000A04E4"/>
    <w:rsid w:val="000A0D64"/>
    <w:rsid w:val="000B71DE"/>
    <w:rsid w:val="000C02CF"/>
    <w:rsid w:val="000C038E"/>
    <w:rsid w:val="000D7293"/>
    <w:rsid w:val="000E0B20"/>
    <w:rsid w:val="000F1249"/>
    <w:rsid w:val="00101653"/>
    <w:rsid w:val="00105BC2"/>
    <w:rsid w:val="001253DD"/>
    <w:rsid w:val="00141E3B"/>
    <w:rsid w:val="001425AC"/>
    <w:rsid w:val="001435C7"/>
    <w:rsid w:val="00153D31"/>
    <w:rsid w:val="00153EBA"/>
    <w:rsid w:val="00161233"/>
    <w:rsid w:val="00163A58"/>
    <w:rsid w:val="00171555"/>
    <w:rsid w:val="001757B5"/>
    <w:rsid w:val="00176186"/>
    <w:rsid w:val="001764DA"/>
    <w:rsid w:val="00177FCA"/>
    <w:rsid w:val="00192719"/>
    <w:rsid w:val="00196A81"/>
    <w:rsid w:val="001A57C7"/>
    <w:rsid w:val="001A606B"/>
    <w:rsid w:val="001B1B69"/>
    <w:rsid w:val="001C3A29"/>
    <w:rsid w:val="001D061D"/>
    <w:rsid w:val="001D354F"/>
    <w:rsid w:val="001D3A87"/>
    <w:rsid w:val="001E688A"/>
    <w:rsid w:val="001E78B6"/>
    <w:rsid w:val="001F3763"/>
    <w:rsid w:val="0021198F"/>
    <w:rsid w:val="002128EB"/>
    <w:rsid w:val="0022581D"/>
    <w:rsid w:val="00225A4F"/>
    <w:rsid w:val="00227261"/>
    <w:rsid w:val="0023398B"/>
    <w:rsid w:val="00242341"/>
    <w:rsid w:val="00242954"/>
    <w:rsid w:val="00244538"/>
    <w:rsid w:val="00246616"/>
    <w:rsid w:val="00257877"/>
    <w:rsid w:val="00272AAF"/>
    <w:rsid w:val="0027321B"/>
    <w:rsid w:val="002735BB"/>
    <w:rsid w:val="00274BB1"/>
    <w:rsid w:val="00282F17"/>
    <w:rsid w:val="00295B3B"/>
    <w:rsid w:val="00296A43"/>
    <w:rsid w:val="002972C0"/>
    <w:rsid w:val="002A14B9"/>
    <w:rsid w:val="002B033F"/>
    <w:rsid w:val="002B2124"/>
    <w:rsid w:val="002B5135"/>
    <w:rsid w:val="002B7E14"/>
    <w:rsid w:val="002E6883"/>
    <w:rsid w:val="0031201D"/>
    <w:rsid w:val="003153B9"/>
    <w:rsid w:val="00334A04"/>
    <w:rsid w:val="003354E1"/>
    <w:rsid w:val="003411D8"/>
    <w:rsid w:val="0034192D"/>
    <w:rsid w:val="00352FE9"/>
    <w:rsid w:val="00357259"/>
    <w:rsid w:val="0036688A"/>
    <w:rsid w:val="00373CEF"/>
    <w:rsid w:val="003769F7"/>
    <w:rsid w:val="0038092A"/>
    <w:rsid w:val="00383BA6"/>
    <w:rsid w:val="003921DB"/>
    <w:rsid w:val="003A2C2A"/>
    <w:rsid w:val="003A492E"/>
    <w:rsid w:val="003A775C"/>
    <w:rsid w:val="003C45AF"/>
    <w:rsid w:val="003D5708"/>
    <w:rsid w:val="003D7108"/>
    <w:rsid w:val="003E4874"/>
    <w:rsid w:val="003E7E95"/>
    <w:rsid w:val="003F4370"/>
    <w:rsid w:val="00422683"/>
    <w:rsid w:val="00426A39"/>
    <w:rsid w:val="00427E80"/>
    <w:rsid w:val="00433421"/>
    <w:rsid w:val="00456211"/>
    <w:rsid w:val="00467CF4"/>
    <w:rsid w:val="00470020"/>
    <w:rsid w:val="00472CB2"/>
    <w:rsid w:val="00481577"/>
    <w:rsid w:val="0048328A"/>
    <w:rsid w:val="0048593C"/>
    <w:rsid w:val="00487294"/>
    <w:rsid w:val="00496F24"/>
    <w:rsid w:val="004A0ACB"/>
    <w:rsid w:val="004A512B"/>
    <w:rsid w:val="004B3242"/>
    <w:rsid w:val="004B3B9E"/>
    <w:rsid w:val="004C025B"/>
    <w:rsid w:val="004C4287"/>
    <w:rsid w:val="004D126E"/>
    <w:rsid w:val="004E6E4C"/>
    <w:rsid w:val="004F3BFC"/>
    <w:rsid w:val="00523D13"/>
    <w:rsid w:val="005375E0"/>
    <w:rsid w:val="00541AF5"/>
    <w:rsid w:val="00550DAB"/>
    <w:rsid w:val="005523AB"/>
    <w:rsid w:val="00554873"/>
    <w:rsid w:val="00573FB0"/>
    <w:rsid w:val="00576988"/>
    <w:rsid w:val="00587555"/>
    <w:rsid w:val="005925FA"/>
    <w:rsid w:val="00595858"/>
    <w:rsid w:val="005A1C76"/>
    <w:rsid w:val="005A3E3E"/>
    <w:rsid w:val="005B05FA"/>
    <w:rsid w:val="005B2898"/>
    <w:rsid w:val="005B3B00"/>
    <w:rsid w:val="005B6B0F"/>
    <w:rsid w:val="005C53A6"/>
    <w:rsid w:val="005C56C6"/>
    <w:rsid w:val="005D5581"/>
    <w:rsid w:val="005E3358"/>
    <w:rsid w:val="005E51F1"/>
    <w:rsid w:val="005F2DC9"/>
    <w:rsid w:val="006048DE"/>
    <w:rsid w:val="00604D3C"/>
    <w:rsid w:val="00610865"/>
    <w:rsid w:val="00611A69"/>
    <w:rsid w:val="00613C03"/>
    <w:rsid w:val="006202E3"/>
    <w:rsid w:val="00626EA2"/>
    <w:rsid w:val="006313C4"/>
    <w:rsid w:val="00637584"/>
    <w:rsid w:val="006447EF"/>
    <w:rsid w:val="00644851"/>
    <w:rsid w:val="006518DC"/>
    <w:rsid w:val="00653F37"/>
    <w:rsid w:val="00654C38"/>
    <w:rsid w:val="00661762"/>
    <w:rsid w:val="00671C07"/>
    <w:rsid w:val="00672DE5"/>
    <w:rsid w:val="00675D8F"/>
    <w:rsid w:val="006A108C"/>
    <w:rsid w:val="006A28AE"/>
    <w:rsid w:val="006A46AE"/>
    <w:rsid w:val="006B0B0E"/>
    <w:rsid w:val="006B4582"/>
    <w:rsid w:val="006C1546"/>
    <w:rsid w:val="006C7DF0"/>
    <w:rsid w:val="006D0AAA"/>
    <w:rsid w:val="006D0AF9"/>
    <w:rsid w:val="006E33B7"/>
    <w:rsid w:val="006F4B18"/>
    <w:rsid w:val="00711D5D"/>
    <w:rsid w:val="00722388"/>
    <w:rsid w:val="007254B9"/>
    <w:rsid w:val="007273C8"/>
    <w:rsid w:val="0072787E"/>
    <w:rsid w:val="0073391D"/>
    <w:rsid w:val="00734CC2"/>
    <w:rsid w:val="00741F2B"/>
    <w:rsid w:val="00752C83"/>
    <w:rsid w:val="0075308F"/>
    <w:rsid w:val="00753E44"/>
    <w:rsid w:val="00754DA3"/>
    <w:rsid w:val="00761DE9"/>
    <w:rsid w:val="00797F9C"/>
    <w:rsid w:val="007A4223"/>
    <w:rsid w:val="007C23D7"/>
    <w:rsid w:val="007C3F3D"/>
    <w:rsid w:val="007D22B0"/>
    <w:rsid w:val="007D2540"/>
    <w:rsid w:val="007D66E9"/>
    <w:rsid w:val="007E3DEB"/>
    <w:rsid w:val="007F5B64"/>
    <w:rsid w:val="007F6C95"/>
    <w:rsid w:val="008020B0"/>
    <w:rsid w:val="00802989"/>
    <w:rsid w:val="008070E5"/>
    <w:rsid w:val="0081289E"/>
    <w:rsid w:val="00820C61"/>
    <w:rsid w:val="00830C39"/>
    <w:rsid w:val="00831D5B"/>
    <w:rsid w:val="008379C2"/>
    <w:rsid w:val="00843940"/>
    <w:rsid w:val="00872590"/>
    <w:rsid w:val="008763BE"/>
    <w:rsid w:val="0088335E"/>
    <w:rsid w:val="008935B7"/>
    <w:rsid w:val="008A4245"/>
    <w:rsid w:val="008A4984"/>
    <w:rsid w:val="008A65DC"/>
    <w:rsid w:val="008B24CA"/>
    <w:rsid w:val="008B2F8C"/>
    <w:rsid w:val="008B6818"/>
    <w:rsid w:val="008C49A7"/>
    <w:rsid w:val="008D0605"/>
    <w:rsid w:val="008D6AB5"/>
    <w:rsid w:val="008F3EAF"/>
    <w:rsid w:val="00900158"/>
    <w:rsid w:val="00901DFE"/>
    <w:rsid w:val="00917320"/>
    <w:rsid w:val="0092310F"/>
    <w:rsid w:val="009317E0"/>
    <w:rsid w:val="00947867"/>
    <w:rsid w:val="00951905"/>
    <w:rsid w:val="009548DC"/>
    <w:rsid w:val="009568E2"/>
    <w:rsid w:val="0097239A"/>
    <w:rsid w:val="0097258F"/>
    <w:rsid w:val="009751DB"/>
    <w:rsid w:val="00981643"/>
    <w:rsid w:val="009906E6"/>
    <w:rsid w:val="009A0F89"/>
    <w:rsid w:val="009B587F"/>
    <w:rsid w:val="009B5A4B"/>
    <w:rsid w:val="009D3310"/>
    <w:rsid w:val="009E6376"/>
    <w:rsid w:val="009E750B"/>
    <w:rsid w:val="009F1E16"/>
    <w:rsid w:val="009F44E8"/>
    <w:rsid w:val="00A04E48"/>
    <w:rsid w:val="00A1240A"/>
    <w:rsid w:val="00A27A35"/>
    <w:rsid w:val="00A3334A"/>
    <w:rsid w:val="00A40744"/>
    <w:rsid w:val="00A419DF"/>
    <w:rsid w:val="00A5089B"/>
    <w:rsid w:val="00A70153"/>
    <w:rsid w:val="00A7546A"/>
    <w:rsid w:val="00A84598"/>
    <w:rsid w:val="00AA534C"/>
    <w:rsid w:val="00AA71D3"/>
    <w:rsid w:val="00AB0E97"/>
    <w:rsid w:val="00AB1830"/>
    <w:rsid w:val="00AB1FFA"/>
    <w:rsid w:val="00AB2313"/>
    <w:rsid w:val="00AC031A"/>
    <w:rsid w:val="00AC39C4"/>
    <w:rsid w:val="00AD0E68"/>
    <w:rsid w:val="00AD0F1D"/>
    <w:rsid w:val="00AD260F"/>
    <w:rsid w:val="00AE495E"/>
    <w:rsid w:val="00AF43D3"/>
    <w:rsid w:val="00AF59BD"/>
    <w:rsid w:val="00AF7A64"/>
    <w:rsid w:val="00B04A42"/>
    <w:rsid w:val="00B2181A"/>
    <w:rsid w:val="00B2334B"/>
    <w:rsid w:val="00B26BCA"/>
    <w:rsid w:val="00B42B85"/>
    <w:rsid w:val="00B535EB"/>
    <w:rsid w:val="00B57B8F"/>
    <w:rsid w:val="00B626AE"/>
    <w:rsid w:val="00B62CCE"/>
    <w:rsid w:val="00B771A8"/>
    <w:rsid w:val="00B86817"/>
    <w:rsid w:val="00B95C9E"/>
    <w:rsid w:val="00BA7DE3"/>
    <w:rsid w:val="00BB25F5"/>
    <w:rsid w:val="00BB2F58"/>
    <w:rsid w:val="00BB3EFA"/>
    <w:rsid w:val="00BB52AC"/>
    <w:rsid w:val="00BB63A5"/>
    <w:rsid w:val="00BB693B"/>
    <w:rsid w:val="00BC2238"/>
    <w:rsid w:val="00BC7A1A"/>
    <w:rsid w:val="00C0063B"/>
    <w:rsid w:val="00C04402"/>
    <w:rsid w:val="00C06AB2"/>
    <w:rsid w:val="00C122E7"/>
    <w:rsid w:val="00C20C75"/>
    <w:rsid w:val="00C224F2"/>
    <w:rsid w:val="00C22D99"/>
    <w:rsid w:val="00C26BF7"/>
    <w:rsid w:val="00C30E07"/>
    <w:rsid w:val="00C467E5"/>
    <w:rsid w:val="00C51CDD"/>
    <w:rsid w:val="00C52B8A"/>
    <w:rsid w:val="00C53A3A"/>
    <w:rsid w:val="00C56292"/>
    <w:rsid w:val="00C603A3"/>
    <w:rsid w:val="00C63D59"/>
    <w:rsid w:val="00C7270C"/>
    <w:rsid w:val="00C750C4"/>
    <w:rsid w:val="00C86803"/>
    <w:rsid w:val="00C93C5F"/>
    <w:rsid w:val="00CB2CFD"/>
    <w:rsid w:val="00CB5B7A"/>
    <w:rsid w:val="00CB78C5"/>
    <w:rsid w:val="00CC0C09"/>
    <w:rsid w:val="00CC21BF"/>
    <w:rsid w:val="00CD39DE"/>
    <w:rsid w:val="00CE0047"/>
    <w:rsid w:val="00CE322E"/>
    <w:rsid w:val="00CF4365"/>
    <w:rsid w:val="00CF66E8"/>
    <w:rsid w:val="00CF7A9B"/>
    <w:rsid w:val="00D01A0E"/>
    <w:rsid w:val="00D208D3"/>
    <w:rsid w:val="00D25405"/>
    <w:rsid w:val="00D26BBC"/>
    <w:rsid w:val="00D351D0"/>
    <w:rsid w:val="00D403A0"/>
    <w:rsid w:val="00D60514"/>
    <w:rsid w:val="00D62859"/>
    <w:rsid w:val="00D81956"/>
    <w:rsid w:val="00D8624C"/>
    <w:rsid w:val="00D915FE"/>
    <w:rsid w:val="00D931F4"/>
    <w:rsid w:val="00DA4BC1"/>
    <w:rsid w:val="00DA5F1F"/>
    <w:rsid w:val="00DA6322"/>
    <w:rsid w:val="00DA78D4"/>
    <w:rsid w:val="00DB19D1"/>
    <w:rsid w:val="00DD2FCD"/>
    <w:rsid w:val="00DD5B33"/>
    <w:rsid w:val="00DE68CB"/>
    <w:rsid w:val="00E0396D"/>
    <w:rsid w:val="00E07008"/>
    <w:rsid w:val="00E12CDC"/>
    <w:rsid w:val="00E373EA"/>
    <w:rsid w:val="00E4648D"/>
    <w:rsid w:val="00E6387C"/>
    <w:rsid w:val="00E656B0"/>
    <w:rsid w:val="00E66A9D"/>
    <w:rsid w:val="00E7244D"/>
    <w:rsid w:val="00E97C3D"/>
    <w:rsid w:val="00EA0677"/>
    <w:rsid w:val="00EB1D75"/>
    <w:rsid w:val="00EB5B25"/>
    <w:rsid w:val="00EB61A4"/>
    <w:rsid w:val="00EC2CF0"/>
    <w:rsid w:val="00EE673E"/>
    <w:rsid w:val="00EF0F03"/>
    <w:rsid w:val="00F1498A"/>
    <w:rsid w:val="00F200B1"/>
    <w:rsid w:val="00F23E17"/>
    <w:rsid w:val="00F23E73"/>
    <w:rsid w:val="00F253B1"/>
    <w:rsid w:val="00F3016A"/>
    <w:rsid w:val="00F31461"/>
    <w:rsid w:val="00F435B8"/>
    <w:rsid w:val="00F43EAA"/>
    <w:rsid w:val="00F50272"/>
    <w:rsid w:val="00F52B43"/>
    <w:rsid w:val="00F569DF"/>
    <w:rsid w:val="00F626D2"/>
    <w:rsid w:val="00F64062"/>
    <w:rsid w:val="00F655BE"/>
    <w:rsid w:val="00F66118"/>
    <w:rsid w:val="00F710EF"/>
    <w:rsid w:val="00F85F98"/>
    <w:rsid w:val="00F86538"/>
    <w:rsid w:val="00F90183"/>
    <w:rsid w:val="00F96167"/>
    <w:rsid w:val="00FA3C4B"/>
    <w:rsid w:val="00FA5BF8"/>
    <w:rsid w:val="00FA642E"/>
    <w:rsid w:val="00FB0808"/>
    <w:rsid w:val="00FB21E2"/>
    <w:rsid w:val="00FB72C7"/>
    <w:rsid w:val="00FB7C9B"/>
    <w:rsid w:val="00FD0BC9"/>
    <w:rsid w:val="00FD489E"/>
    <w:rsid w:val="00FE0A80"/>
    <w:rsid w:val="00FE2EB1"/>
    <w:rsid w:val="00FE4E9A"/>
    <w:rsid w:val="00FE69BC"/>
    <w:rsid w:val="00FF732A"/>
    <w:rsid w:val="00FF767A"/>
    <w:rsid w:val="036257F4"/>
    <w:rsid w:val="037622C1"/>
    <w:rsid w:val="08A339CA"/>
    <w:rsid w:val="0C3319FD"/>
    <w:rsid w:val="0E875DD0"/>
    <w:rsid w:val="10FB1AF2"/>
    <w:rsid w:val="11F3368A"/>
    <w:rsid w:val="18CE58E4"/>
    <w:rsid w:val="22CE11CA"/>
    <w:rsid w:val="25904193"/>
    <w:rsid w:val="263816FF"/>
    <w:rsid w:val="29BC5B3F"/>
    <w:rsid w:val="2C7574CC"/>
    <w:rsid w:val="2CD36396"/>
    <w:rsid w:val="2E374347"/>
    <w:rsid w:val="30C86EF6"/>
    <w:rsid w:val="352871BB"/>
    <w:rsid w:val="37DC5638"/>
    <w:rsid w:val="37FF4352"/>
    <w:rsid w:val="385E106A"/>
    <w:rsid w:val="3AA569D0"/>
    <w:rsid w:val="3B205012"/>
    <w:rsid w:val="41DA0DA7"/>
    <w:rsid w:val="43AB25A6"/>
    <w:rsid w:val="48513585"/>
    <w:rsid w:val="4931549A"/>
    <w:rsid w:val="4A777FE4"/>
    <w:rsid w:val="4C1332E8"/>
    <w:rsid w:val="4C6E1B59"/>
    <w:rsid w:val="4FF755BF"/>
    <w:rsid w:val="53AD2D41"/>
    <w:rsid w:val="53EA4BE2"/>
    <w:rsid w:val="54C036DE"/>
    <w:rsid w:val="58207877"/>
    <w:rsid w:val="5F622EF0"/>
    <w:rsid w:val="62A872E6"/>
    <w:rsid w:val="691D5B4E"/>
    <w:rsid w:val="7037299C"/>
    <w:rsid w:val="725A1B0A"/>
    <w:rsid w:val="73932C1B"/>
    <w:rsid w:val="73AD453B"/>
    <w:rsid w:val="76584178"/>
    <w:rsid w:val="7C421BD7"/>
    <w:rsid w:val="7E5A009B"/>
    <w:rsid w:val="7FD444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C2"/>
    <w:pPr>
      <w:widowControl w:val="0"/>
      <w:jc w:val="both"/>
    </w:pPr>
    <w:rPr>
      <w:rFonts w:ascii="宋体" w:hAnsi="Times New Roman"/>
      <w:szCs w:val="20"/>
    </w:rPr>
  </w:style>
  <w:style w:type="paragraph" w:styleId="Heading1">
    <w:name w:val="heading 1"/>
    <w:basedOn w:val="Normal"/>
    <w:next w:val="Normal"/>
    <w:link w:val="Heading1Char"/>
    <w:uiPriority w:val="99"/>
    <w:qFormat/>
    <w:rsid w:val="00105BC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105BC2"/>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105BC2"/>
    <w:pPr>
      <w:keepNext/>
      <w:keepLines/>
      <w:spacing w:before="260" w:after="260" w:line="416" w:lineRule="auto"/>
      <w:outlineLvl w:val="2"/>
    </w:pPr>
    <w:rPr>
      <w:rFonts w:asci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5BC2"/>
    <w:rPr>
      <w:rFonts w:ascii="宋体"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105BC2"/>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105BC2"/>
    <w:rPr>
      <w:rFonts w:ascii="Times New Roman" w:eastAsia="宋体" w:hAnsi="Times New Roman" w:cs="Times New Roman"/>
      <w:b/>
      <w:bCs/>
      <w:sz w:val="32"/>
      <w:szCs w:val="32"/>
    </w:rPr>
  </w:style>
  <w:style w:type="paragraph" w:styleId="CommentText">
    <w:name w:val="annotation text"/>
    <w:basedOn w:val="Normal"/>
    <w:link w:val="CommentTextChar"/>
    <w:uiPriority w:val="99"/>
    <w:rsid w:val="00105BC2"/>
    <w:pPr>
      <w:jc w:val="left"/>
    </w:pPr>
  </w:style>
  <w:style w:type="character" w:customStyle="1" w:styleId="CommentTextChar">
    <w:name w:val="Comment Text Char"/>
    <w:basedOn w:val="DefaultParagraphFont"/>
    <w:link w:val="CommentText"/>
    <w:uiPriority w:val="99"/>
    <w:semiHidden/>
    <w:locked/>
    <w:rsid w:val="00105BC2"/>
    <w:rPr>
      <w:rFonts w:ascii="宋体" w:eastAsia="宋体" w:hAnsi="Times New Roman" w:cs="Times New Roman"/>
      <w:sz w:val="20"/>
      <w:szCs w:val="20"/>
    </w:rPr>
  </w:style>
  <w:style w:type="paragraph" w:styleId="CommentSubject">
    <w:name w:val="annotation subject"/>
    <w:basedOn w:val="CommentText"/>
    <w:next w:val="CommentText"/>
    <w:link w:val="CommentSubjectChar"/>
    <w:uiPriority w:val="99"/>
    <w:rsid w:val="00105BC2"/>
    <w:rPr>
      <w:rFonts w:ascii="Times New Roman"/>
      <w:b/>
      <w:bCs/>
    </w:rPr>
  </w:style>
  <w:style w:type="character" w:customStyle="1" w:styleId="CommentSubjectChar">
    <w:name w:val="Comment Subject Char"/>
    <w:basedOn w:val="CommentTextChar"/>
    <w:link w:val="CommentSubject"/>
    <w:uiPriority w:val="99"/>
    <w:locked/>
    <w:rsid w:val="00105BC2"/>
    <w:rPr>
      <w:rFonts w:ascii="Times New Roman"/>
      <w:b/>
      <w:bCs/>
    </w:rPr>
  </w:style>
  <w:style w:type="paragraph" w:styleId="TOC7">
    <w:name w:val="toc 7"/>
    <w:basedOn w:val="Normal"/>
    <w:next w:val="Normal"/>
    <w:uiPriority w:val="99"/>
    <w:rsid w:val="00105BC2"/>
    <w:pPr>
      <w:ind w:left="1260"/>
      <w:jc w:val="left"/>
    </w:pPr>
    <w:rPr>
      <w:rFonts w:ascii="Calibri" w:hAnsi="Calibri"/>
      <w:sz w:val="18"/>
      <w:szCs w:val="18"/>
    </w:rPr>
  </w:style>
  <w:style w:type="paragraph" w:styleId="DocumentMap">
    <w:name w:val="Document Map"/>
    <w:basedOn w:val="Normal"/>
    <w:link w:val="DocumentMapChar"/>
    <w:uiPriority w:val="99"/>
    <w:rsid w:val="00105BC2"/>
    <w:rPr>
      <w:sz w:val="18"/>
      <w:szCs w:val="18"/>
    </w:rPr>
  </w:style>
  <w:style w:type="character" w:customStyle="1" w:styleId="DocumentMapChar">
    <w:name w:val="Document Map Char"/>
    <w:basedOn w:val="DefaultParagraphFont"/>
    <w:link w:val="DocumentMap"/>
    <w:uiPriority w:val="99"/>
    <w:locked/>
    <w:rsid w:val="00105BC2"/>
    <w:rPr>
      <w:rFonts w:ascii="宋体" w:eastAsia="宋体" w:hAnsi="Times New Roman" w:cs="Times New Roman"/>
      <w:sz w:val="18"/>
      <w:szCs w:val="18"/>
    </w:rPr>
  </w:style>
  <w:style w:type="paragraph" w:styleId="TOC5">
    <w:name w:val="toc 5"/>
    <w:basedOn w:val="Normal"/>
    <w:next w:val="Normal"/>
    <w:uiPriority w:val="99"/>
    <w:rsid w:val="00105BC2"/>
    <w:pPr>
      <w:ind w:left="840"/>
      <w:jc w:val="left"/>
    </w:pPr>
    <w:rPr>
      <w:rFonts w:ascii="Calibri" w:hAnsi="Calibri"/>
      <w:sz w:val="18"/>
      <w:szCs w:val="18"/>
    </w:rPr>
  </w:style>
  <w:style w:type="paragraph" w:styleId="TOC3">
    <w:name w:val="toc 3"/>
    <w:basedOn w:val="Normal"/>
    <w:next w:val="Normal"/>
    <w:uiPriority w:val="99"/>
    <w:rsid w:val="00105BC2"/>
    <w:pPr>
      <w:numPr>
        <w:numId w:val="1"/>
      </w:numPr>
      <w:tabs>
        <w:tab w:val="left" w:pos="1680"/>
        <w:tab w:val="right" w:leader="dot" w:pos="9628"/>
      </w:tabs>
      <w:spacing w:line="360" w:lineRule="auto"/>
    </w:pPr>
    <w:rPr>
      <w:rFonts w:ascii="黑体" w:eastAsia="黑体" w:hAnsi="黑体"/>
      <w:sz w:val="24"/>
      <w:szCs w:val="32"/>
    </w:rPr>
  </w:style>
  <w:style w:type="paragraph" w:styleId="PlainText">
    <w:name w:val="Plain Text"/>
    <w:basedOn w:val="Normal"/>
    <w:link w:val="PlainTextChar"/>
    <w:uiPriority w:val="99"/>
    <w:rsid w:val="00105BC2"/>
    <w:rPr>
      <w:rFonts w:hAnsi="Courier New"/>
    </w:rPr>
  </w:style>
  <w:style w:type="character" w:customStyle="1" w:styleId="PlainTextChar">
    <w:name w:val="Plain Text Char"/>
    <w:basedOn w:val="DefaultParagraphFont"/>
    <w:link w:val="PlainText"/>
    <w:uiPriority w:val="99"/>
    <w:locked/>
    <w:rsid w:val="00105BC2"/>
    <w:rPr>
      <w:rFonts w:ascii="宋体" w:eastAsia="宋体" w:hAnsi="Courier New" w:cs="Times New Roman"/>
      <w:sz w:val="20"/>
      <w:szCs w:val="20"/>
    </w:rPr>
  </w:style>
  <w:style w:type="paragraph" w:styleId="TOC8">
    <w:name w:val="toc 8"/>
    <w:basedOn w:val="Normal"/>
    <w:next w:val="Normal"/>
    <w:uiPriority w:val="99"/>
    <w:rsid w:val="00105BC2"/>
    <w:pPr>
      <w:ind w:left="1470"/>
      <w:jc w:val="left"/>
    </w:pPr>
    <w:rPr>
      <w:rFonts w:ascii="Calibri" w:hAnsi="Calibri"/>
      <w:sz w:val="18"/>
      <w:szCs w:val="18"/>
    </w:rPr>
  </w:style>
  <w:style w:type="paragraph" w:styleId="Date">
    <w:name w:val="Date"/>
    <w:basedOn w:val="Normal"/>
    <w:next w:val="Normal"/>
    <w:link w:val="DateChar"/>
    <w:uiPriority w:val="99"/>
    <w:rsid w:val="00105BC2"/>
    <w:pPr>
      <w:ind w:leftChars="2500" w:left="100"/>
    </w:pPr>
    <w:rPr>
      <w:rFonts w:ascii="Times New Roman"/>
      <w:szCs w:val="24"/>
    </w:rPr>
  </w:style>
  <w:style w:type="character" w:customStyle="1" w:styleId="DateChar">
    <w:name w:val="Date Char"/>
    <w:basedOn w:val="DefaultParagraphFont"/>
    <w:link w:val="Date"/>
    <w:uiPriority w:val="99"/>
    <w:locked/>
    <w:rsid w:val="00105BC2"/>
    <w:rPr>
      <w:rFonts w:ascii="Times New Roman" w:eastAsia="宋体" w:hAnsi="Times New Roman" w:cs="Times New Roman"/>
      <w:sz w:val="24"/>
      <w:szCs w:val="24"/>
    </w:rPr>
  </w:style>
  <w:style w:type="paragraph" w:styleId="BodyTextIndent2">
    <w:name w:val="Body Text Indent 2"/>
    <w:basedOn w:val="Normal"/>
    <w:link w:val="BodyTextIndent2Char"/>
    <w:uiPriority w:val="99"/>
    <w:rsid w:val="00105BC2"/>
    <w:pPr>
      <w:spacing w:line="280" w:lineRule="exact"/>
      <w:ind w:firstLineChars="200" w:firstLine="420"/>
    </w:pPr>
    <w:rPr>
      <w:rFonts w:ascii="Times New Roman"/>
      <w:szCs w:val="21"/>
    </w:rPr>
  </w:style>
  <w:style w:type="character" w:customStyle="1" w:styleId="BodyTextIndent2Char">
    <w:name w:val="Body Text Indent 2 Char"/>
    <w:basedOn w:val="DefaultParagraphFont"/>
    <w:link w:val="BodyTextIndent2"/>
    <w:uiPriority w:val="99"/>
    <w:locked/>
    <w:rsid w:val="00105BC2"/>
    <w:rPr>
      <w:rFonts w:ascii="Times New Roman" w:eastAsia="宋体" w:hAnsi="Times New Roman" w:cs="Times New Roman"/>
      <w:sz w:val="21"/>
      <w:szCs w:val="21"/>
    </w:rPr>
  </w:style>
  <w:style w:type="paragraph" w:styleId="BalloonText">
    <w:name w:val="Balloon Text"/>
    <w:basedOn w:val="Normal"/>
    <w:link w:val="BalloonTextChar"/>
    <w:uiPriority w:val="99"/>
    <w:rsid w:val="00105BC2"/>
    <w:rPr>
      <w:sz w:val="18"/>
      <w:szCs w:val="18"/>
    </w:rPr>
  </w:style>
  <w:style w:type="character" w:customStyle="1" w:styleId="BalloonTextChar">
    <w:name w:val="Balloon Text Char"/>
    <w:basedOn w:val="DefaultParagraphFont"/>
    <w:link w:val="BalloonText"/>
    <w:uiPriority w:val="99"/>
    <w:semiHidden/>
    <w:locked/>
    <w:rsid w:val="00105BC2"/>
    <w:rPr>
      <w:rFonts w:ascii="宋体" w:eastAsia="宋体" w:hAnsi="Times New Roman" w:cs="Times New Roman"/>
      <w:sz w:val="18"/>
      <w:szCs w:val="18"/>
    </w:rPr>
  </w:style>
  <w:style w:type="paragraph" w:styleId="Footer">
    <w:name w:val="footer"/>
    <w:basedOn w:val="Normal"/>
    <w:link w:val="FooterChar"/>
    <w:uiPriority w:val="99"/>
    <w:rsid w:val="00105B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5BC2"/>
    <w:rPr>
      <w:rFonts w:cs="Times New Roman"/>
      <w:sz w:val="18"/>
      <w:szCs w:val="18"/>
    </w:rPr>
  </w:style>
  <w:style w:type="paragraph" w:styleId="Header">
    <w:name w:val="header"/>
    <w:basedOn w:val="Normal"/>
    <w:link w:val="HeaderChar"/>
    <w:uiPriority w:val="99"/>
    <w:rsid w:val="00105B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05BC2"/>
    <w:rPr>
      <w:rFonts w:cs="Times New Roman"/>
      <w:sz w:val="18"/>
      <w:szCs w:val="18"/>
    </w:rPr>
  </w:style>
  <w:style w:type="paragraph" w:styleId="TOC1">
    <w:name w:val="toc 1"/>
    <w:basedOn w:val="Normal"/>
    <w:next w:val="Normal"/>
    <w:uiPriority w:val="99"/>
    <w:rsid w:val="00105BC2"/>
    <w:pPr>
      <w:tabs>
        <w:tab w:val="right" w:leader="dot" w:pos="8494"/>
      </w:tabs>
      <w:spacing w:line="480" w:lineRule="auto"/>
    </w:pPr>
  </w:style>
  <w:style w:type="paragraph" w:styleId="TOC4">
    <w:name w:val="toc 4"/>
    <w:basedOn w:val="Normal"/>
    <w:next w:val="Normal"/>
    <w:uiPriority w:val="99"/>
    <w:rsid w:val="00105BC2"/>
    <w:pPr>
      <w:ind w:left="630"/>
      <w:jc w:val="left"/>
    </w:pPr>
    <w:rPr>
      <w:rFonts w:ascii="Calibri" w:hAnsi="Calibri"/>
      <w:sz w:val="18"/>
      <w:szCs w:val="18"/>
    </w:rPr>
  </w:style>
  <w:style w:type="paragraph" w:styleId="TOC6">
    <w:name w:val="toc 6"/>
    <w:basedOn w:val="Normal"/>
    <w:next w:val="Normal"/>
    <w:uiPriority w:val="99"/>
    <w:rsid w:val="00105BC2"/>
    <w:pPr>
      <w:ind w:left="1050"/>
      <w:jc w:val="left"/>
    </w:pPr>
    <w:rPr>
      <w:rFonts w:ascii="Calibri" w:hAnsi="Calibri"/>
      <w:sz w:val="18"/>
      <w:szCs w:val="18"/>
    </w:rPr>
  </w:style>
  <w:style w:type="paragraph" w:styleId="TOC2">
    <w:name w:val="toc 2"/>
    <w:basedOn w:val="Normal"/>
    <w:next w:val="Normal"/>
    <w:uiPriority w:val="99"/>
    <w:rsid w:val="00105BC2"/>
    <w:pPr>
      <w:ind w:left="210"/>
      <w:jc w:val="left"/>
    </w:pPr>
    <w:rPr>
      <w:rFonts w:ascii="Calibri" w:hAnsi="Calibri"/>
      <w:smallCaps/>
      <w:sz w:val="20"/>
    </w:rPr>
  </w:style>
  <w:style w:type="paragraph" w:styleId="TOC9">
    <w:name w:val="toc 9"/>
    <w:basedOn w:val="Normal"/>
    <w:next w:val="Normal"/>
    <w:uiPriority w:val="99"/>
    <w:rsid w:val="00105BC2"/>
    <w:pPr>
      <w:ind w:left="1680"/>
      <w:jc w:val="left"/>
    </w:pPr>
    <w:rPr>
      <w:rFonts w:ascii="Calibri" w:hAnsi="Calibri"/>
      <w:sz w:val="18"/>
      <w:szCs w:val="18"/>
    </w:rPr>
  </w:style>
  <w:style w:type="paragraph" w:styleId="NormalWeb">
    <w:name w:val="Normal (Web)"/>
    <w:basedOn w:val="Normal"/>
    <w:uiPriority w:val="99"/>
    <w:rsid w:val="00105BC2"/>
    <w:pPr>
      <w:widowControl/>
      <w:spacing w:before="100" w:beforeAutospacing="1" w:after="100" w:afterAutospacing="1"/>
      <w:jc w:val="left"/>
    </w:pPr>
    <w:rPr>
      <w:rFonts w:hAnsi="宋体" w:cs="宋体"/>
      <w:kern w:val="0"/>
      <w:sz w:val="24"/>
      <w:szCs w:val="24"/>
    </w:rPr>
  </w:style>
  <w:style w:type="paragraph" w:styleId="Title">
    <w:name w:val="Title"/>
    <w:basedOn w:val="Normal"/>
    <w:next w:val="Normal"/>
    <w:link w:val="TitleChar"/>
    <w:uiPriority w:val="99"/>
    <w:qFormat/>
    <w:rsid w:val="00105BC2"/>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105BC2"/>
    <w:rPr>
      <w:rFonts w:ascii="Cambria" w:eastAsia="宋体" w:hAnsi="Cambria" w:cs="Times New Roman"/>
      <w:b/>
      <w:bCs/>
      <w:sz w:val="32"/>
      <w:szCs w:val="32"/>
    </w:rPr>
  </w:style>
  <w:style w:type="character" w:styleId="PageNumber">
    <w:name w:val="page number"/>
    <w:basedOn w:val="DefaultParagraphFont"/>
    <w:uiPriority w:val="99"/>
    <w:rsid w:val="00105BC2"/>
    <w:rPr>
      <w:rFonts w:cs="Times New Roman"/>
    </w:rPr>
  </w:style>
  <w:style w:type="character" w:styleId="Hyperlink">
    <w:name w:val="Hyperlink"/>
    <w:basedOn w:val="DefaultParagraphFont"/>
    <w:uiPriority w:val="99"/>
    <w:rsid w:val="00105BC2"/>
    <w:rPr>
      <w:rFonts w:cs="Times New Roman"/>
      <w:color w:val="0000FF"/>
      <w:u w:val="single"/>
    </w:rPr>
  </w:style>
  <w:style w:type="character" w:styleId="CommentReference">
    <w:name w:val="annotation reference"/>
    <w:basedOn w:val="DefaultParagraphFont"/>
    <w:uiPriority w:val="99"/>
    <w:rsid w:val="00105BC2"/>
    <w:rPr>
      <w:rFonts w:cs="Times New Roman"/>
      <w:sz w:val="21"/>
      <w:szCs w:val="21"/>
    </w:rPr>
  </w:style>
  <w:style w:type="table" w:styleId="TableGrid">
    <w:name w:val="Table Grid"/>
    <w:basedOn w:val="TableNormal"/>
    <w:uiPriority w:val="99"/>
    <w:rsid w:val="00105BC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Normal"/>
    <w:uiPriority w:val="99"/>
    <w:rsid w:val="00105BC2"/>
    <w:pPr>
      <w:widowControl/>
      <w:ind w:firstLineChars="200" w:firstLine="420"/>
      <w:jc w:val="left"/>
    </w:pPr>
    <w:rPr>
      <w:rFonts w:hAnsi="宋体" w:cs="宋体"/>
      <w:kern w:val="0"/>
      <w:sz w:val="24"/>
      <w:szCs w:val="24"/>
    </w:rPr>
  </w:style>
  <w:style w:type="paragraph" w:customStyle="1" w:styleId="TOC10">
    <w:name w:val="TOC 标题1"/>
    <w:basedOn w:val="Heading1"/>
    <w:next w:val="Normal"/>
    <w:uiPriority w:val="99"/>
    <w:rsid w:val="00105BC2"/>
    <w:pPr>
      <w:widowControl/>
      <w:spacing w:before="480" w:after="0" w:line="276" w:lineRule="auto"/>
      <w:jc w:val="left"/>
      <w:outlineLvl w:val="9"/>
    </w:pPr>
    <w:rPr>
      <w:rFonts w:ascii="Cambria" w:hAnsi="Cambria"/>
      <w:color w:val="365F91"/>
      <w:kern w:val="0"/>
      <w:sz w:val="28"/>
      <w:szCs w:val="28"/>
    </w:rPr>
  </w:style>
  <w:style w:type="table" w:customStyle="1" w:styleId="10">
    <w:name w:val="网格型1"/>
    <w:uiPriority w:val="99"/>
    <w:rsid w:val="00105B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缺省文本"/>
    <w:uiPriority w:val="99"/>
    <w:rsid w:val="00105BC2"/>
    <w:pPr>
      <w:widowControl w:val="0"/>
      <w:autoSpaceDE w:val="0"/>
      <w:autoSpaceDN w:val="0"/>
      <w:adjustRightInd w:val="0"/>
    </w:pPr>
    <w:rPr>
      <w:rFonts w:ascii="Times New Roman" w:hAnsi="Times New Roman"/>
      <w:color w:val="000000"/>
      <w:kern w:val="0"/>
      <w:sz w:val="24"/>
      <w:szCs w:val="24"/>
    </w:rPr>
  </w:style>
  <w:style w:type="table" w:customStyle="1" w:styleId="2">
    <w:name w:val="网格型2"/>
    <w:uiPriority w:val="99"/>
    <w:rsid w:val="00105B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uiPriority w:val="99"/>
    <w:rsid w:val="00105B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1"/>
    <w:basedOn w:val="Normal"/>
    <w:uiPriority w:val="99"/>
    <w:rsid w:val="00105BC2"/>
    <w:pPr>
      <w:ind w:firstLineChars="200" w:firstLine="420"/>
    </w:pPr>
    <w:rPr>
      <w:rFonts w:ascii="Calibri" w:hAnsi="Calibri"/>
      <w:szCs w:val="22"/>
    </w:rPr>
  </w:style>
  <w:style w:type="paragraph" w:customStyle="1" w:styleId="21">
    <w:name w:val="标题 21"/>
    <w:basedOn w:val="Normal"/>
    <w:next w:val="Normal"/>
    <w:uiPriority w:val="99"/>
    <w:rsid w:val="00105BC2"/>
    <w:pPr>
      <w:keepNext/>
      <w:keepLines/>
      <w:spacing w:before="260" w:after="260" w:line="416" w:lineRule="auto"/>
      <w:outlineLvl w:val="1"/>
    </w:pPr>
    <w:rPr>
      <w:rFonts w:ascii="Cambria" w:hAnsi="Cambria"/>
      <w:b/>
      <w:bCs/>
      <w:sz w:val="32"/>
      <w:szCs w:val="32"/>
    </w:rPr>
  </w:style>
  <w:style w:type="table" w:customStyle="1" w:styleId="4">
    <w:name w:val="网格型4"/>
    <w:uiPriority w:val="99"/>
    <w:rsid w:val="00105BC2"/>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Normal"/>
    <w:uiPriority w:val="99"/>
    <w:rsid w:val="00105BC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500" w:lineRule="exact"/>
      <w:jc w:val="left"/>
    </w:pPr>
    <w:rPr>
      <w:rFonts w:ascii="Courier New" w:hAnsi="Courier New"/>
      <w:kern w:val="0"/>
      <w:sz w:val="20"/>
    </w:rPr>
  </w:style>
  <w:style w:type="paragraph" w:customStyle="1" w:styleId="p0">
    <w:name w:val="p0"/>
    <w:basedOn w:val="Normal"/>
    <w:uiPriority w:val="99"/>
    <w:rsid w:val="00105BC2"/>
    <w:pPr>
      <w:widowControl/>
    </w:pPr>
    <w:rPr>
      <w:rFonts w:ascii="Times New Roman"/>
      <w:kern w:val="0"/>
      <w:szCs w:val="21"/>
    </w:rPr>
  </w:style>
  <w:style w:type="paragraph" w:customStyle="1" w:styleId="Default">
    <w:name w:val="Default"/>
    <w:uiPriority w:val="99"/>
    <w:rsid w:val="00105BC2"/>
    <w:pPr>
      <w:widowControl w:val="0"/>
      <w:autoSpaceDE w:val="0"/>
      <w:autoSpaceDN w:val="0"/>
      <w:adjustRightInd w:val="0"/>
    </w:pPr>
    <w:rPr>
      <w:rFonts w:ascii="宋体" w:cs="宋体"/>
      <w:color w:val="000000"/>
      <w:kern w:val="0"/>
      <w:sz w:val="24"/>
      <w:szCs w:val="24"/>
    </w:rPr>
  </w:style>
  <w:style w:type="paragraph" w:customStyle="1" w:styleId="Char">
    <w:name w:val="Char"/>
    <w:basedOn w:val="Normal"/>
    <w:uiPriority w:val="99"/>
    <w:rsid w:val="00105BC2"/>
    <w:pPr>
      <w:spacing w:line="360" w:lineRule="auto"/>
      <w:ind w:firstLineChars="200" w:firstLine="200"/>
    </w:pPr>
    <w:rPr>
      <w:rFonts w:hAnsi="宋体" w:cs="宋体"/>
      <w:sz w:val="24"/>
      <w:szCs w:val="24"/>
    </w:rPr>
  </w:style>
  <w:style w:type="character" w:customStyle="1" w:styleId="apple-converted-space">
    <w:name w:val="apple-converted-space"/>
    <w:basedOn w:val="DefaultParagraphFont"/>
    <w:uiPriority w:val="99"/>
    <w:rsid w:val="00105BC2"/>
    <w:rPr>
      <w:rFonts w:cs="Times New Roman"/>
    </w:rPr>
  </w:style>
  <w:style w:type="table" w:customStyle="1" w:styleId="110">
    <w:name w:val="网格型11"/>
    <w:uiPriority w:val="99"/>
    <w:rsid w:val="00105BC2"/>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1">
    <w:name w:val="TOC 标题11"/>
    <w:basedOn w:val="Heading1"/>
    <w:next w:val="Normal"/>
    <w:uiPriority w:val="99"/>
    <w:rsid w:val="00105BC2"/>
    <w:pPr>
      <w:widowControl/>
      <w:spacing w:before="480" w:after="0" w:line="276" w:lineRule="auto"/>
      <w:jc w:val="left"/>
      <w:outlineLvl w:val="9"/>
    </w:pPr>
    <w:rPr>
      <w:rFonts w:ascii="Cambria" w:hAnsi="Cambria"/>
      <w:color w:val="365F91"/>
      <w:kern w:val="0"/>
      <w:sz w:val="28"/>
      <w:szCs w:val="28"/>
    </w:rPr>
  </w:style>
  <w:style w:type="table" w:customStyle="1" w:styleId="210">
    <w:name w:val="网格型21"/>
    <w:uiPriority w:val="99"/>
    <w:rsid w:val="00105BC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网格型31"/>
    <w:uiPriority w:val="99"/>
    <w:rsid w:val="00105BC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网格型41"/>
    <w:uiPriority w:val="99"/>
    <w:rsid w:val="00105BC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网格型5"/>
    <w:uiPriority w:val="99"/>
    <w:rsid w:val="00105BC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标题 2 Char1"/>
    <w:basedOn w:val="DefaultParagraphFont"/>
    <w:uiPriority w:val="99"/>
    <w:semiHidden/>
    <w:rsid w:val="00105BC2"/>
    <w:rPr>
      <w:rFonts w:ascii="Cambria" w:eastAsia="宋体" w:hAnsi="Cambria" w:cs="Times New Roman"/>
      <w:b/>
      <w:bCs/>
      <w:sz w:val="32"/>
      <w:szCs w:val="32"/>
    </w:rPr>
  </w:style>
  <w:style w:type="paragraph" w:customStyle="1" w:styleId="20">
    <w:name w:val="列出段落2"/>
    <w:basedOn w:val="Normal"/>
    <w:uiPriority w:val="99"/>
    <w:rsid w:val="00105BC2"/>
    <w:pPr>
      <w:ind w:firstLineChars="200" w:firstLine="420"/>
    </w:pPr>
  </w:style>
  <w:style w:type="paragraph" w:customStyle="1" w:styleId="30">
    <w:name w:val="列出段落3"/>
    <w:basedOn w:val="Normal"/>
    <w:uiPriority w:val="99"/>
    <w:rsid w:val="00105B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10</Pages>
  <Words>489</Words>
  <Characters>2793</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沧州交通发展（集团）有限责任公司</dc:title>
  <dc:subject/>
  <dc:creator>Aimee</dc:creator>
  <cp:keywords/>
  <dc:description/>
  <cp:lastModifiedBy>PC</cp:lastModifiedBy>
  <cp:revision>6</cp:revision>
  <cp:lastPrinted>2017-08-14T05:34:00Z</cp:lastPrinted>
  <dcterms:created xsi:type="dcterms:W3CDTF">2021-09-03T01:45:00Z</dcterms:created>
  <dcterms:modified xsi:type="dcterms:W3CDTF">2021-09-03T02:10:00Z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