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4D" w:rsidRPr="00EB5B6C" w:rsidRDefault="00B4254D" w:rsidP="00B4254D">
      <w:pPr>
        <w:rPr>
          <w:rFonts w:ascii="宋体" w:hAnsi="宋体"/>
          <w:sz w:val="24"/>
        </w:rPr>
      </w:pPr>
    </w:p>
    <w:p w:rsidR="00B4254D" w:rsidRDefault="00B4254D" w:rsidP="00B4254D">
      <w:pPr>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 xml:space="preserve"> </w:t>
      </w:r>
    </w:p>
    <w:tbl>
      <w:tblPr>
        <w:tblW w:w="9938" w:type="dxa"/>
        <w:tblInd w:w="-479" w:type="dxa"/>
        <w:tblLook w:val="04A0"/>
      </w:tblPr>
      <w:tblGrid>
        <w:gridCol w:w="1220"/>
        <w:gridCol w:w="1760"/>
        <w:gridCol w:w="1900"/>
        <w:gridCol w:w="1900"/>
        <w:gridCol w:w="1860"/>
        <w:gridCol w:w="1298"/>
      </w:tblGrid>
      <w:tr w:rsidR="00B4254D" w:rsidRPr="0015178B" w:rsidTr="0098166F">
        <w:trPr>
          <w:trHeight w:val="1305"/>
        </w:trPr>
        <w:tc>
          <w:tcPr>
            <w:tcW w:w="9938" w:type="dxa"/>
            <w:gridSpan w:val="6"/>
            <w:tcBorders>
              <w:top w:val="nil"/>
              <w:left w:val="nil"/>
              <w:bottom w:val="single" w:sz="4" w:space="0" w:color="auto"/>
              <w:right w:val="nil"/>
            </w:tcBorders>
            <w:shd w:val="clear" w:color="auto" w:fill="auto"/>
            <w:vAlign w:val="center"/>
            <w:hideMark/>
          </w:tcPr>
          <w:p w:rsidR="00B4254D" w:rsidRDefault="00B4254D" w:rsidP="0098166F">
            <w:pPr>
              <w:rPr>
                <w:rFonts w:ascii="黑体" w:eastAsia="黑体" w:hAnsi="黑体" w:cs="Tahoma"/>
                <w:color w:val="000000"/>
                <w:sz w:val="36"/>
                <w:szCs w:val="36"/>
              </w:rPr>
            </w:pPr>
          </w:p>
          <w:p w:rsidR="00B4254D" w:rsidRDefault="00B4254D" w:rsidP="0098166F">
            <w:pPr>
              <w:jc w:val="center"/>
              <w:rPr>
                <w:rFonts w:ascii="黑体" w:eastAsia="黑体" w:hAnsi="黑体" w:cs="Tahoma"/>
                <w:color w:val="000000"/>
                <w:sz w:val="36"/>
                <w:szCs w:val="36"/>
              </w:rPr>
            </w:pPr>
            <w:r w:rsidRPr="0015178B">
              <w:rPr>
                <w:rFonts w:ascii="黑体" w:eastAsia="黑体" w:hAnsi="黑体" w:cs="Tahoma" w:hint="eastAsia"/>
                <w:color w:val="000000"/>
                <w:sz w:val="36"/>
                <w:szCs w:val="36"/>
              </w:rPr>
              <w:t>沧州交通发展（集团）有限责任公司审计服务项目报名表</w:t>
            </w:r>
          </w:p>
          <w:p w:rsidR="00B4254D" w:rsidRPr="0015178B" w:rsidRDefault="00B4254D" w:rsidP="0098166F">
            <w:pPr>
              <w:jc w:val="center"/>
              <w:rPr>
                <w:rFonts w:ascii="黑体" w:eastAsia="黑体" w:hAnsi="黑体" w:cs="Tahoma"/>
                <w:color w:val="000000"/>
                <w:sz w:val="36"/>
                <w:szCs w:val="36"/>
              </w:rPr>
            </w:pPr>
          </w:p>
        </w:tc>
      </w:tr>
      <w:tr w:rsidR="00B4254D" w:rsidRPr="0015178B" w:rsidTr="0098166F">
        <w:trPr>
          <w:trHeight w:val="70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项目名称</w:t>
            </w:r>
          </w:p>
        </w:tc>
        <w:tc>
          <w:tcPr>
            <w:tcW w:w="8718" w:type="dxa"/>
            <w:gridSpan w:val="5"/>
            <w:tcBorders>
              <w:top w:val="single" w:sz="4" w:space="0" w:color="auto"/>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 xml:space="preserve">　</w:t>
            </w:r>
          </w:p>
        </w:tc>
      </w:tr>
      <w:tr w:rsidR="00B4254D" w:rsidRPr="0015178B" w:rsidTr="0098166F">
        <w:trPr>
          <w:trHeight w:val="70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单位名称</w:t>
            </w:r>
          </w:p>
        </w:tc>
        <w:tc>
          <w:tcPr>
            <w:tcW w:w="8718" w:type="dxa"/>
            <w:gridSpan w:val="5"/>
            <w:tcBorders>
              <w:top w:val="single" w:sz="4" w:space="0" w:color="auto"/>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r>
      <w:tr w:rsidR="00B4254D" w:rsidRPr="0015178B" w:rsidTr="0098166F">
        <w:trPr>
          <w:trHeight w:val="70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法定代表人</w:t>
            </w:r>
          </w:p>
        </w:tc>
        <w:tc>
          <w:tcPr>
            <w:tcW w:w="36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身份证号</w:t>
            </w:r>
          </w:p>
        </w:tc>
        <w:tc>
          <w:tcPr>
            <w:tcW w:w="315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 xml:space="preserve">　</w:t>
            </w:r>
          </w:p>
        </w:tc>
      </w:tr>
      <w:tr w:rsidR="00B4254D" w:rsidRPr="0015178B" w:rsidTr="0098166F">
        <w:trPr>
          <w:trHeight w:val="70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授权代理人</w:t>
            </w:r>
          </w:p>
        </w:tc>
        <w:tc>
          <w:tcPr>
            <w:tcW w:w="1760"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身份证号</w:t>
            </w:r>
          </w:p>
        </w:tc>
        <w:tc>
          <w:tcPr>
            <w:tcW w:w="1900"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联系电话</w:t>
            </w:r>
          </w:p>
        </w:tc>
        <w:tc>
          <w:tcPr>
            <w:tcW w:w="1298"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r>
      <w:tr w:rsidR="00B4254D" w:rsidRPr="0015178B" w:rsidTr="0098166F">
        <w:trPr>
          <w:trHeight w:val="70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营业执照注册号</w:t>
            </w:r>
          </w:p>
        </w:tc>
        <w:tc>
          <w:tcPr>
            <w:tcW w:w="8718" w:type="dxa"/>
            <w:gridSpan w:val="5"/>
            <w:tcBorders>
              <w:top w:val="single" w:sz="4" w:space="0" w:color="auto"/>
              <w:left w:val="nil"/>
              <w:bottom w:val="single" w:sz="4" w:space="0" w:color="auto"/>
              <w:right w:val="single" w:sz="4" w:space="0" w:color="000000"/>
            </w:tcBorders>
            <w:shd w:val="clear" w:color="auto" w:fill="auto"/>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r>
      <w:tr w:rsidR="00B4254D" w:rsidRPr="0015178B" w:rsidTr="0098166F">
        <w:trPr>
          <w:trHeight w:val="70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资质证书号</w:t>
            </w:r>
          </w:p>
        </w:tc>
        <w:tc>
          <w:tcPr>
            <w:tcW w:w="8718" w:type="dxa"/>
            <w:gridSpan w:val="5"/>
            <w:tcBorders>
              <w:top w:val="single" w:sz="4" w:space="0" w:color="auto"/>
              <w:left w:val="nil"/>
              <w:bottom w:val="single" w:sz="4" w:space="0" w:color="auto"/>
              <w:right w:val="single" w:sz="4" w:space="0" w:color="000000"/>
            </w:tcBorders>
            <w:shd w:val="clear" w:color="auto" w:fill="auto"/>
            <w:vAlign w:val="center"/>
            <w:hideMark/>
          </w:tcPr>
          <w:p w:rsidR="00B4254D" w:rsidRPr="0015178B" w:rsidRDefault="00B4254D" w:rsidP="0098166F">
            <w:pPr>
              <w:jc w:val="center"/>
              <w:rPr>
                <w:rFonts w:cs="Tahoma"/>
                <w:color w:val="000000"/>
              </w:rPr>
            </w:pPr>
            <w:r w:rsidRPr="0015178B">
              <w:rPr>
                <w:rFonts w:cs="Tahoma"/>
                <w:color w:val="000000"/>
              </w:rPr>
              <w:t xml:space="preserve">　</w:t>
            </w:r>
          </w:p>
        </w:tc>
      </w:tr>
      <w:tr w:rsidR="00B4254D" w:rsidRPr="0015178B" w:rsidTr="0098166F">
        <w:trPr>
          <w:trHeight w:val="702"/>
        </w:trPr>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信誉证明</w:t>
            </w:r>
          </w:p>
        </w:tc>
        <w:tc>
          <w:tcPr>
            <w:tcW w:w="1760" w:type="dxa"/>
            <w:tcBorders>
              <w:top w:val="nil"/>
              <w:left w:val="nil"/>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失信被执</w:t>
            </w:r>
            <w:r w:rsidRPr="0015178B">
              <w:rPr>
                <w:rFonts w:ascii="宋体" w:hAnsi="宋体" w:cs="Tahoma" w:hint="eastAsia"/>
                <w:color w:val="000000"/>
              </w:rPr>
              <w:br/>
            </w:r>
            <w:r w:rsidRPr="0015178B">
              <w:rPr>
                <w:rFonts w:ascii="宋体" w:hAnsi="宋体" w:cs="Tahoma" w:hint="eastAsia"/>
                <w:color w:val="000000"/>
              </w:rPr>
              <w:t>行人查询</w:t>
            </w:r>
          </w:p>
        </w:tc>
        <w:tc>
          <w:tcPr>
            <w:tcW w:w="1900" w:type="dxa"/>
            <w:tcBorders>
              <w:top w:val="nil"/>
              <w:left w:val="nil"/>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重大税收违法案件当事人查询</w:t>
            </w:r>
          </w:p>
        </w:tc>
        <w:tc>
          <w:tcPr>
            <w:tcW w:w="1900" w:type="dxa"/>
            <w:tcBorders>
              <w:top w:val="nil"/>
              <w:left w:val="nil"/>
              <w:bottom w:val="single" w:sz="4" w:space="0" w:color="auto"/>
              <w:right w:val="single" w:sz="4" w:space="0" w:color="auto"/>
            </w:tcBorders>
            <w:shd w:val="clear" w:color="auto" w:fill="auto"/>
            <w:vAlign w:val="center"/>
            <w:hideMark/>
          </w:tcPr>
          <w:p w:rsidR="00B4254D" w:rsidRPr="0015178B" w:rsidRDefault="00B4254D" w:rsidP="0098166F">
            <w:pPr>
              <w:rPr>
                <w:rFonts w:ascii="宋体" w:hAnsi="宋体" w:cs="Tahoma"/>
                <w:color w:val="000000"/>
              </w:rPr>
            </w:pPr>
            <w:r w:rsidRPr="0015178B">
              <w:rPr>
                <w:rFonts w:ascii="宋体" w:hAnsi="宋体" w:cs="Tahoma" w:hint="eastAsia"/>
                <w:color w:val="000000"/>
              </w:rPr>
              <w:t>政府采购严重违法失信名单查询</w:t>
            </w:r>
          </w:p>
        </w:tc>
        <w:tc>
          <w:tcPr>
            <w:tcW w:w="1860" w:type="dxa"/>
            <w:tcBorders>
              <w:top w:val="nil"/>
              <w:left w:val="nil"/>
              <w:bottom w:val="single" w:sz="4" w:space="0" w:color="auto"/>
              <w:right w:val="single" w:sz="4" w:space="0" w:color="auto"/>
            </w:tcBorders>
            <w:shd w:val="clear" w:color="auto" w:fill="auto"/>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失信惩戒</w:t>
            </w:r>
            <w:r w:rsidRPr="0015178B">
              <w:rPr>
                <w:rFonts w:ascii="宋体" w:hAnsi="宋体" w:cs="Tahoma" w:hint="eastAsia"/>
                <w:color w:val="000000"/>
              </w:rPr>
              <w:br/>
            </w:r>
            <w:r w:rsidRPr="0015178B">
              <w:rPr>
                <w:rFonts w:ascii="宋体" w:hAnsi="宋体" w:cs="Tahoma" w:hint="eastAsia"/>
                <w:color w:val="000000"/>
              </w:rPr>
              <w:t>对象查询</w:t>
            </w:r>
          </w:p>
        </w:tc>
        <w:tc>
          <w:tcPr>
            <w:tcW w:w="1298" w:type="dxa"/>
            <w:tcBorders>
              <w:top w:val="nil"/>
              <w:left w:val="nil"/>
              <w:bottom w:val="single" w:sz="4" w:space="0" w:color="auto"/>
              <w:right w:val="single" w:sz="4" w:space="0" w:color="auto"/>
            </w:tcBorders>
            <w:shd w:val="clear" w:color="auto" w:fill="auto"/>
            <w:noWrap/>
            <w:vAlign w:val="center"/>
            <w:hideMark/>
          </w:tcPr>
          <w:p w:rsidR="00B4254D" w:rsidRPr="0015178B" w:rsidRDefault="00B4254D" w:rsidP="0098166F">
            <w:pPr>
              <w:jc w:val="center"/>
              <w:rPr>
                <w:rFonts w:ascii="宋体" w:hAnsi="宋体" w:cs="Tahoma"/>
                <w:color w:val="000000"/>
              </w:rPr>
            </w:pPr>
            <w:r w:rsidRPr="0015178B">
              <w:rPr>
                <w:rFonts w:ascii="宋体" w:hAnsi="宋体" w:cs="Tahoma" w:hint="eastAsia"/>
                <w:color w:val="000000"/>
              </w:rPr>
              <w:t>备注</w:t>
            </w:r>
          </w:p>
        </w:tc>
      </w:tr>
      <w:tr w:rsidR="00B4254D" w:rsidRPr="0015178B" w:rsidTr="0098166F">
        <w:trPr>
          <w:trHeight w:val="702"/>
        </w:trPr>
        <w:tc>
          <w:tcPr>
            <w:tcW w:w="1220" w:type="dxa"/>
            <w:vMerge/>
            <w:tcBorders>
              <w:top w:val="nil"/>
              <w:left w:val="single" w:sz="4" w:space="0" w:color="auto"/>
              <w:bottom w:val="single" w:sz="4" w:space="0" w:color="auto"/>
              <w:right w:val="single" w:sz="4" w:space="0" w:color="auto"/>
            </w:tcBorders>
            <w:vAlign w:val="center"/>
            <w:hideMark/>
          </w:tcPr>
          <w:p w:rsidR="00B4254D" w:rsidRPr="0015178B" w:rsidRDefault="00B4254D" w:rsidP="0098166F">
            <w:pPr>
              <w:rPr>
                <w:rFonts w:ascii="宋体" w:hAnsi="宋体" w:cs="Tahoma"/>
                <w:color w:val="000000"/>
              </w:rPr>
            </w:pPr>
          </w:p>
        </w:tc>
        <w:tc>
          <w:tcPr>
            <w:tcW w:w="1760" w:type="dxa"/>
            <w:tcBorders>
              <w:top w:val="nil"/>
              <w:left w:val="nil"/>
              <w:bottom w:val="single" w:sz="4" w:space="0" w:color="auto"/>
              <w:right w:val="single" w:sz="4" w:space="0" w:color="auto"/>
            </w:tcBorders>
            <w:shd w:val="clear" w:color="auto" w:fill="auto"/>
            <w:noWrap/>
            <w:vAlign w:val="bottom"/>
            <w:hideMark/>
          </w:tcPr>
          <w:p w:rsidR="00B4254D" w:rsidRPr="0015178B" w:rsidRDefault="00B4254D" w:rsidP="0098166F">
            <w:pPr>
              <w:rPr>
                <w:rFonts w:cs="Tahoma"/>
                <w:color w:val="000000"/>
              </w:rPr>
            </w:pPr>
            <w:r w:rsidRPr="0015178B">
              <w:rPr>
                <w:rFonts w:cs="Tahoma"/>
                <w:color w:val="000000"/>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B4254D" w:rsidRPr="0015178B" w:rsidRDefault="00B4254D" w:rsidP="0098166F">
            <w:pPr>
              <w:rPr>
                <w:rFonts w:cs="Tahoma"/>
                <w:color w:val="000000"/>
              </w:rPr>
            </w:pPr>
            <w:r w:rsidRPr="0015178B">
              <w:rPr>
                <w:rFonts w:cs="Tahoma"/>
                <w:color w:val="000000"/>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B4254D" w:rsidRPr="0015178B" w:rsidRDefault="00B4254D" w:rsidP="0098166F">
            <w:pPr>
              <w:rPr>
                <w:rFonts w:cs="Tahoma"/>
                <w:color w:val="000000"/>
              </w:rPr>
            </w:pPr>
            <w:r w:rsidRPr="0015178B">
              <w:rPr>
                <w:rFonts w:cs="Tahoma"/>
                <w:color w:val="000000"/>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rsidR="00B4254D" w:rsidRPr="0015178B" w:rsidRDefault="00B4254D" w:rsidP="0098166F">
            <w:pPr>
              <w:rPr>
                <w:rFonts w:cs="Tahoma"/>
                <w:color w:val="000000"/>
              </w:rPr>
            </w:pPr>
            <w:r w:rsidRPr="0015178B">
              <w:rPr>
                <w:rFonts w:cs="Tahoma"/>
                <w:color w:val="000000"/>
              </w:rPr>
              <w:t xml:space="preserve">　</w:t>
            </w:r>
          </w:p>
        </w:tc>
        <w:tc>
          <w:tcPr>
            <w:tcW w:w="1298" w:type="dxa"/>
            <w:tcBorders>
              <w:top w:val="nil"/>
              <w:left w:val="nil"/>
              <w:bottom w:val="single" w:sz="4" w:space="0" w:color="auto"/>
              <w:right w:val="single" w:sz="4" w:space="0" w:color="auto"/>
            </w:tcBorders>
            <w:shd w:val="clear" w:color="auto" w:fill="auto"/>
            <w:noWrap/>
            <w:vAlign w:val="bottom"/>
            <w:hideMark/>
          </w:tcPr>
          <w:p w:rsidR="00B4254D" w:rsidRPr="0015178B" w:rsidRDefault="00B4254D" w:rsidP="0098166F">
            <w:pPr>
              <w:rPr>
                <w:rFonts w:cs="Tahoma"/>
                <w:color w:val="000000"/>
              </w:rPr>
            </w:pPr>
            <w:r w:rsidRPr="0015178B">
              <w:rPr>
                <w:rFonts w:cs="Tahoma"/>
                <w:color w:val="000000"/>
              </w:rPr>
              <w:t xml:space="preserve">　</w:t>
            </w:r>
          </w:p>
        </w:tc>
      </w:tr>
      <w:tr w:rsidR="00B4254D" w:rsidRPr="0015178B" w:rsidTr="0098166F">
        <w:trPr>
          <w:trHeight w:val="705"/>
        </w:trPr>
        <w:tc>
          <w:tcPr>
            <w:tcW w:w="9938" w:type="dxa"/>
            <w:gridSpan w:val="6"/>
            <w:tcBorders>
              <w:top w:val="single" w:sz="4" w:space="0" w:color="auto"/>
              <w:left w:val="nil"/>
              <w:bottom w:val="nil"/>
              <w:right w:val="nil"/>
            </w:tcBorders>
            <w:shd w:val="clear" w:color="auto" w:fill="auto"/>
            <w:vAlign w:val="bottom"/>
            <w:hideMark/>
          </w:tcPr>
          <w:p w:rsidR="00B4254D" w:rsidRPr="0015178B" w:rsidRDefault="00B4254D" w:rsidP="0098166F">
            <w:pPr>
              <w:rPr>
                <w:rFonts w:ascii="宋体" w:hAnsi="宋体" w:cs="Tahoma"/>
                <w:color w:val="000000"/>
              </w:rPr>
            </w:pPr>
            <w:r w:rsidRPr="0015178B">
              <w:rPr>
                <w:rFonts w:ascii="宋体" w:hAnsi="宋体" w:cs="Tahoma" w:hint="eastAsia"/>
                <w:color w:val="000000"/>
              </w:rPr>
              <w:t>备注：信誉查询列，按照上述所列查询内容查询后注明“无失信记录”或“有失信记录”，有其他特殊情况在备注项列明。</w:t>
            </w:r>
          </w:p>
        </w:tc>
      </w:tr>
    </w:tbl>
    <w:p w:rsidR="00B4254D" w:rsidRDefault="00B4254D" w:rsidP="00B4254D">
      <w:pPr>
        <w:ind w:firstLineChars="150" w:firstLine="360"/>
        <w:rPr>
          <w:rFonts w:ascii="宋体" w:hAnsi="宋体"/>
          <w:sz w:val="24"/>
        </w:rPr>
      </w:pPr>
    </w:p>
    <w:p w:rsidR="00B4254D" w:rsidRDefault="00B4254D" w:rsidP="00B4254D">
      <w:pPr>
        <w:rPr>
          <w:rFonts w:ascii="宋体" w:hAnsi="宋体" w:cs="宋体"/>
          <w:sz w:val="28"/>
          <w:szCs w:val="28"/>
        </w:rPr>
      </w:pPr>
    </w:p>
    <w:p w:rsidR="00B4254D" w:rsidRDefault="00B4254D" w:rsidP="00B4254D">
      <w:pPr>
        <w:rPr>
          <w:rFonts w:ascii="宋体" w:hAnsi="宋体" w:cs="宋体"/>
          <w:sz w:val="28"/>
          <w:szCs w:val="28"/>
        </w:rPr>
      </w:pPr>
    </w:p>
    <w:p w:rsidR="00B4254D" w:rsidRDefault="00B4254D" w:rsidP="00B4254D">
      <w:pPr>
        <w:rPr>
          <w:rFonts w:ascii="宋体" w:hAnsi="宋体" w:cs="宋体" w:hint="eastAsia"/>
          <w:sz w:val="28"/>
          <w:szCs w:val="28"/>
        </w:rPr>
      </w:pPr>
    </w:p>
    <w:p w:rsidR="00724327" w:rsidRDefault="00724327" w:rsidP="00B4254D">
      <w:pPr>
        <w:rPr>
          <w:rFonts w:ascii="宋体" w:hAnsi="宋体" w:cs="宋体"/>
          <w:sz w:val="28"/>
          <w:szCs w:val="28"/>
        </w:rPr>
      </w:pPr>
    </w:p>
    <w:p w:rsidR="00B4254D" w:rsidRPr="00782A2A" w:rsidRDefault="00B4254D" w:rsidP="00B4254D">
      <w:pPr>
        <w:rPr>
          <w:rFonts w:ascii="宋体" w:hAnsi="宋体" w:cs="宋体"/>
          <w:sz w:val="28"/>
          <w:szCs w:val="28"/>
        </w:rPr>
      </w:pPr>
      <w:r>
        <w:rPr>
          <w:rFonts w:ascii="宋体" w:hAnsi="宋体" w:cs="宋体" w:hint="eastAsia"/>
          <w:sz w:val="28"/>
          <w:szCs w:val="28"/>
        </w:rPr>
        <w:lastRenderedPageBreak/>
        <w:t>附件</w:t>
      </w:r>
      <w:r>
        <w:rPr>
          <w:rFonts w:ascii="宋体" w:hAnsi="宋体" w:cs="宋体" w:hint="eastAsia"/>
          <w:sz w:val="28"/>
          <w:szCs w:val="28"/>
        </w:rPr>
        <w:t>2</w:t>
      </w:r>
      <w:r>
        <w:rPr>
          <w:rFonts w:ascii="宋体" w:hAnsi="宋体" w:cs="宋体" w:hint="eastAsia"/>
          <w:sz w:val="28"/>
          <w:szCs w:val="28"/>
        </w:rPr>
        <w:t>：</w:t>
      </w:r>
    </w:p>
    <w:p w:rsidR="00B4254D" w:rsidRDefault="00B4254D" w:rsidP="00B4254D">
      <w:pPr>
        <w:spacing w:line="560" w:lineRule="exact"/>
        <w:jc w:val="center"/>
        <w:rPr>
          <w:rFonts w:ascii="宋体" w:hAnsi="宋体"/>
          <w:b/>
          <w:color w:val="000000"/>
          <w:sz w:val="36"/>
          <w:szCs w:val="36"/>
        </w:rPr>
      </w:pPr>
      <w:r>
        <w:rPr>
          <w:rFonts w:ascii="宋体" w:hAnsi="宋体" w:hint="eastAsia"/>
          <w:b/>
          <w:color w:val="000000"/>
          <w:sz w:val="36"/>
          <w:szCs w:val="36"/>
        </w:rPr>
        <w:t>报</w:t>
      </w:r>
      <w:r>
        <w:rPr>
          <w:rFonts w:ascii="宋体" w:hAnsi="宋体" w:hint="eastAsia"/>
          <w:b/>
          <w:color w:val="000000"/>
          <w:sz w:val="36"/>
          <w:szCs w:val="36"/>
        </w:rPr>
        <w:t xml:space="preserve"> </w:t>
      </w:r>
      <w:r>
        <w:rPr>
          <w:rFonts w:ascii="宋体" w:hAnsi="宋体" w:hint="eastAsia"/>
          <w:b/>
          <w:color w:val="000000"/>
          <w:sz w:val="36"/>
          <w:szCs w:val="36"/>
        </w:rPr>
        <w:t>价</w:t>
      </w:r>
      <w:r>
        <w:rPr>
          <w:rFonts w:ascii="宋体" w:hAnsi="宋体" w:hint="eastAsia"/>
          <w:b/>
          <w:color w:val="000000"/>
          <w:sz w:val="36"/>
          <w:szCs w:val="36"/>
        </w:rPr>
        <w:t xml:space="preserve"> </w:t>
      </w:r>
      <w:r>
        <w:rPr>
          <w:rFonts w:ascii="宋体" w:hAnsi="宋体" w:hint="eastAsia"/>
          <w:b/>
          <w:color w:val="000000"/>
          <w:sz w:val="36"/>
          <w:szCs w:val="36"/>
        </w:rPr>
        <w:t>函</w:t>
      </w:r>
    </w:p>
    <w:p w:rsidR="00B4254D" w:rsidRPr="00B4254D" w:rsidRDefault="00B4254D" w:rsidP="00B4254D">
      <w:pPr>
        <w:spacing w:line="560" w:lineRule="exact"/>
        <w:jc w:val="center"/>
        <w:rPr>
          <w:rFonts w:ascii="宋体" w:hAnsi="宋体"/>
          <w:b/>
          <w:color w:val="000000"/>
          <w:sz w:val="36"/>
          <w:szCs w:val="36"/>
        </w:rPr>
      </w:pPr>
    </w:p>
    <w:p w:rsidR="00B4254D" w:rsidRPr="00B4254D" w:rsidRDefault="00B4254D" w:rsidP="00B4254D">
      <w:pPr>
        <w:pStyle w:val="a5"/>
        <w:adjustRightInd w:val="0"/>
        <w:snapToGrid w:val="0"/>
        <w:spacing w:line="480" w:lineRule="auto"/>
        <w:rPr>
          <w:rFonts w:asciiTheme="minorEastAsia" w:eastAsiaTheme="minorEastAsia" w:hAnsiTheme="minorEastAsia"/>
          <w:sz w:val="24"/>
          <w:szCs w:val="24"/>
          <w:u w:val="single"/>
        </w:rPr>
      </w:pPr>
      <w:r w:rsidRPr="00B4254D">
        <w:rPr>
          <w:rFonts w:asciiTheme="minorEastAsia" w:eastAsiaTheme="minorEastAsia" w:hAnsiTheme="minorEastAsia" w:hint="eastAsia"/>
          <w:sz w:val="24"/>
          <w:szCs w:val="24"/>
        </w:rPr>
        <w:t>致：</w:t>
      </w:r>
      <w:r w:rsidRPr="00B4254D">
        <w:rPr>
          <w:rFonts w:asciiTheme="minorEastAsia" w:eastAsiaTheme="minorEastAsia" w:hAnsiTheme="minorEastAsia" w:hint="eastAsia"/>
          <w:sz w:val="24"/>
          <w:szCs w:val="24"/>
          <w:u w:val="single"/>
        </w:rPr>
        <w:t xml:space="preserve">沧州交通发展（集团）有限责任公司  </w:t>
      </w:r>
    </w:p>
    <w:p w:rsidR="00B4254D" w:rsidRPr="00B4254D" w:rsidRDefault="00B4254D" w:rsidP="00B4254D">
      <w:pPr>
        <w:spacing w:line="480" w:lineRule="auto"/>
        <w:ind w:firstLineChars="200" w:firstLine="480"/>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我们已经按照贵单位</w:t>
      </w:r>
      <w:r w:rsidRPr="00B4254D">
        <w:rPr>
          <w:rFonts w:asciiTheme="minorEastAsia" w:eastAsiaTheme="minorEastAsia" w:hAnsiTheme="minorEastAsia" w:hint="eastAsia"/>
          <w:sz w:val="24"/>
          <w:szCs w:val="24"/>
          <w:u w:val="single"/>
        </w:rPr>
        <w:t xml:space="preserve">                  </w:t>
      </w:r>
      <w:r w:rsidRPr="00B4254D">
        <w:rPr>
          <w:rFonts w:asciiTheme="minorEastAsia" w:eastAsiaTheme="minorEastAsia" w:hAnsiTheme="minorEastAsia" w:hint="eastAsia"/>
          <w:sz w:val="24"/>
          <w:szCs w:val="24"/>
        </w:rPr>
        <w:t>项目比选公告要求</w:t>
      </w:r>
      <w:r w:rsidRPr="00B4254D">
        <w:rPr>
          <w:rFonts w:asciiTheme="minorEastAsia" w:eastAsiaTheme="minorEastAsia" w:hAnsiTheme="minorEastAsia"/>
          <w:sz w:val="24"/>
          <w:szCs w:val="24"/>
        </w:rPr>
        <w:t>，并且已详细审核</w:t>
      </w:r>
      <w:r w:rsidRPr="00B4254D">
        <w:rPr>
          <w:rFonts w:asciiTheme="minorEastAsia" w:eastAsiaTheme="minorEastAsia" w:hAnsiTheme="minorEastAsia" w:hint="eastAsia"/>
          <w:sz w:val="24"/>
          <w:szCs w:val="24"/>
        </w:rPr>
        <w:t>项目内容，本公司宣布并同意以下内容：</w:t>
      </w:r>
    </w:p>
    <w:p w:rsidR="00B4254D" w:rsidRPr="00B4254D" w:rsidRDefault="00B4254D" w:rsidP="00B4254D">
      <w:pPr>
        <w:spacing w:line="480" w:lineRule="auto"/>
        <w:ind w:firstLineChars="200" w:firstLine="480"/>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1、我公司的报价文件是按照贵单位的要求编写的，我们对其真实性负责。</w:t>
      </w:r>
    </w:p>
    <w:p w:rsidR="00B4254D" w:rsidRPr="00B4254D" w:rsidRDefault="00B4254D" w:rsidP="00B4254D">
      <w:pPr>
        <w:pStyle w:val="3"/>
        <w:tabs>
          <w:tab w:val="left" w:pos="1045"/>
        </w:tabs>
        <w:spacing w:line="480" w:lineRule="auto"/>
        <w:ind w:firstLine="480"/>
        <w:jc w:val="left"/>
        <w:rPr>
          <w:rFonts w:asciiTheme="minorEastAsia" w:eastAsiaTheme="minorEastAsia" w:hAnsiTheme="minorEastAsia"/>
        </w:rPr>
      </w:pPr>
      <w:r w:rsidRPr="00B4254D">
        <w:rPr>
          <w:rFonts w:asciiTheme="minorEastAsia" w:eastAsiaTheme="minorEastAsia" w:hAnsiTheme="minorEastAsia" w:hint="eastAsia"/>
        </w:rPr>
        <w:t>2、</w:t>
      </w:r>
      <w:r w:rsidRPr="00B4254D">
        <w:rPr>
          <w:rFonts w:asciiTheme="minorEastAsia" w:eastAsiaTheme="minorEastAsia" w:hAnsiTheme="minorEastAsia"/>
        </w:rPr>
        <w:t>我方完全理解和同意该</w:t>
      </w:r>
      <w:r w:rsidRPr="00B4254D">
        <w:rPr>
          <w:rFonts w:asciiTheme="minorEastAsia" w:eastAsiaTheme="minorEastAsia" w:hAnsiTheme="minorEastAsia" w:hint="eastAsia"/>
        </w:rPr>
        <w:t>比选</w:t>
      </w:r>
      <w:r w:rsidRPr="00B4254D">
        <w:rPr>
          <w:rFonts w:asciiTheme="minorEastAsia" w:eastAsiaTheme="minorEastAsia" w:hAnsiTheme="minorEastAsia"/>
        </w:rPr>
        <w:t>文件中规定的各项条款及要求，自愿提供所要求的</w:t>
      </w:r>
      <w:r w:rsidRPr="00B4254D">
        <w:rPr>
          <w:rFonts w:asciiTheme="minorEastAsia" w:eastAsiaTheme="minorEastAsia" w:hAnsiTheme="minorEastAsia" w:hint="eastAsia"/>
        </w:rPr>
        <w:t>一</w:t>
      </w:r>
      <w:r w:rsidRPr="00B4254D">
        <w:rPr>
          <w:rFonts w:asciiTheme="minorEastAsia" w:eastAsiaTheme="minorEastAsia" w:hAnsiTheme="minorEastAsia"/>
        </w:rPr>
        <w:t>切数据、资料。</w:t>
      </w:r>
    </w:p>
    <w:p w:rsidR="00B4254D" w:rsidRPr="00B4254D" w:rsidRDefault="00B4254D" w:rsidP="00B4254D">
      <w:pPr>
        <w:pStyle w:val="a5"/>
        <w:adjustRightInd w:val="0"/>
        <w:snapToGrid w:val="0"/>
        <w:spacing w:line="480" w:lineRule="auto"/>
        <w:ind w:firstLine="527"/>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 xml:space="preserve">3、本次投选如能中选，津汕高速公路（河北段）2021年部分路面病害处治工程招标控制价审计项目我方愿以人民币 </w:t>
      </w:r>
      <w:r w:rsidRPr="00B4254D">
        <w:rPr>
          <w:rFonts w:asciiTheme="minorEastAsia" w:eastAsiaTheme="minorEastAsia" w:hAnsiTheme="minorEastAsia" w:hint="eastAsia"/>
          <w:sz w:val="24"/>
          <w:szCs w:val="24"/>
          <w:u w:val="single"/>
        </w:rPr>
        <w:t xml:space="preserve">                元</w:t>
      </w:r>
      <w:r w:rsidRPr="00B4254D">
        <w:rPr>
          <w:rFonts w:asciiTheme="minorEastAsia" w:eastAsiaTheme="minorEastAsia" w:hAnsiTheme="minorEastAsia" w:hint="eastAsia"/>
          <w:sz w:val="24"/>
          <w:szCs w:val="24"/>
        </w:rPr>
        <w:t>（大写）（</w:t>
      </w:r>
      <w:r w:rsidRPr="00B4254D">
        <w:rPr>
          <w:rFonts w:asciiTheme="minorEastAsia" w:eastAsiaTheme="minorEastAsia" w:hAnsiTheme="minorEastAsia" w:hint="eastAsia"/>
          <w:sz w:val="24"/>
          <w:szCs w:val="24"/>
          <w:u w:val="single"/>
        </w:rPr>
        <w:t>RMB            元</w:t>
      </w:r>
      <w:r w:rsidRPr="00B4254D">
        <w:rPr>
          <w:rFonts w:asciiTheme="minorEastAsia" w:eastAsiaTheme="minorEastAsia" w:hAnsiTheme="minorEastAsia" w:hint="eastAsia"/>
          <w:sz w:val="24"/>
          <w:szCs w:val="24"/>
        </w:rPr>
        <w:t xml:space="preserve">），津汕高速公路（河北段）2021年交安设施材料购置工程招标控制价审计项目我方愿以人民币 </w:t>
      </w:r>
      <w:r w:rsidRPr="00B4254D">
        <w:rPr>
          <w:rFonts w:asciiTheme="minorEastAsia" w:eastAsiaTheme="minorEastAsia" w:hAnsiTheme="minorEastAsia" w:hint="eastAsia"/>
          <w:sz w:val="24"/>
          <w:szCs w:val="24"/>
          <w:u w:val="single"/>
        </w:rPr>
        <w:t xml:space="preserve">                   元</w:t>
      </w:r>
      <w:r w:rsidRPr="00B4254D">
        <w:rPr>
          <w:rFonts w:asciiTheme="minorEastAsia" w:eastAsiaTheme="minorEastAsia" w:hAnsiTheme="minorEastAsia" w:hint="eastAsia"/>
          <w:sz w:val="24"/>
          <w:szCs w:val="24"/>
        </w:rPr>
        <w:t>（大写）（</w:t>
      </w:r>
      <w:r w:rsidRPr="00B4254D">
        <w:rPr>
          <w:rFonts w:asciiTheme="minorEastAsia" w:eastAsiaTheme="minorEastAsia" w:hAnsiTheme="minorEastAsia" w:hint="eastAsia"/>
          <w:sz w:val="24"/>
          <w:szCs w:val="24"/>
          <w:u w:val="single"/>
        </w:rPr>
        <w:t>RMB　     　元</w:t>
      </w:r>
      <w:r w:rsidRPr="00B4254D">
        <w:rPr>
          <w:rFonts w:asciiTheme="minorEastAsia" w:eastAsiaTheme="minorEastAsia" w:hAnsiTheme="minorEastAsia" w:hint="eastAsia"/>
          <w:sz w:val="24"/>
          <w:szCs w:val="24"/>
        </w:rPr>
        <w:t>），合并报价人民币</w:t>
      </w:r>
      <w:r w:rsidRPr="00B4254D">
        <w:rPr>
          <w:rFonts w:asciiTheme="minorEastAsia" w:eastAsiaTheme="minorEastAsia" w:hAnsiTheme="minorEastAsia" w:hint="eastAsia"/>
          <w:sz w:val="24"/>
          <w:szCs w:val="24"/>
          <w:u w:val="single"/>
        </w:rPr>
        <w:t xml:space="preserve">                    元</w:t>
      </w:r>
      <w:r w:rsidRPr="00B4254D">
        <w:rPr>
          <w:rFonts w:asciiTheme="minorEastAsia" w:eastAsiaTheme="minorEastAsia" w:hAnsiTheme="minorEastAsia" w:hint="eastAsia"/>
          <w:sz w:val="24"/>
          <w:szCs w:val="24"/>
        </w:rPr>
        <w:t>（大写）（</w:t>
      </w:r>
      <w:r w:rsidRPr="00B4254D">
        <w:rPr>
          <w:rFonts w:asciiTheme="minorEastAsia" w:eastAsiaTheme="minorEastAsia" w:hAnsiTheme="minorEastAsia" w:hint="eastAsia"/>
          <w:sz w:val="24"/>
          <w:szCs w:val="24"/>
          <w:u w:val="single"/>
        </w:rPr>
        <w:t>RMB　     　元</w:t>
      </w:r>
      <w:r w:rsidRPr="00B4254D">
        <w:rPr>
          <w:rFonts w:asciiTheme="minorEastAsia" w:eastAsiaTheme="minorEastAsia" w:hAnsiTheme="minorEastAsia" w:hint="eastAsia"/>
          <w:sz w:val="24"/>
          <w:szCs w:val="24"/>
        </w:rPr>
        <w:t>）的总价，按照规定认真履行各项权利和义务。</w:t>
      </w:r>
    </w:p>
    <w:p w:rsidR="00B4254D" w:rsidRPr="00B4254D" w:rsidRDefault="00B4254D" w:rsidP="00B4254D">
      <w:pPr>
        <w:pStyle w:val="a5"/>
        <w:adjustRightInd w:val="0"/>
        <w:snapToGrid w:val="0"/>
        <w:spacing w:line="480" w:lineRule="auto"/>
        <w:ind w:firstLine="527"/>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4、完成时间：</w:t>
      </w:r>
      <w:r w:rsidRPr="00B4254D">
        <w:rPr>
          <w:rFonts w:asciiTheme="minorEastAsia" w:eastAsiaTheme="minorEastAsia" w:hAnsiTheme="minorEastAsia"/>
          <w:sz w:val="24"/>
          <w:szCs w:val="24"/>
        </w:rPr>
        <w:t>__</w:t>
      </w:r>
      <w:r w:rsidRPr="00B4254D">
        <w:rPr>
          <w:rFonts w:asciiTheme="minorEastAsia" w:eastAsiaTheme="minorEastAsia" w:hAnsiTheme="minorEastAsia"/>
          <w:sz w:val="24"/>
          <w:szCs w:val="24"/>
          <w:u w:val="single"/>
        </w:rPr>
        <w:t>_</w:t>
      </w:r>
      <w:r w:rsidRPr="00B4254D">
        <w:rPr>
          <w:rFonts w:asciiTheme="minorEastAsia" w:eastAsiaTheme="minorEastAsia" w:hAnsiTheme="minorEastAsia" w:hint="eastAsia"/>
          <w:sz w:val="24"/>
          <w:szCs w:val="24"/>
          <w:u w:val="single"/>
        </w:rPr>
        <w:t xml:space="preserve">     </w:t>
      </w:r>
      <w:r w:rsidRPr="00B4254D">
        <w:rPr>
          <w:rFonts w:asciiTheme="minorEastAsia" w:eastAsiaTheme="minorEastAsia" w:hAnsiTheme="minorEastAsia"/>
          <w:sz w:val="24"/>
          <w:szCs w:val="24"/>
          <w:u w:val="single"/>
        </w:rPr>
        <w:t>__</w:t>
      </w:r>
      <w:r w:rsidRPr="00B4254D">
        <w:rPr>
          <w:rFonts w:asciiTheme="minorEastAsia" w:eastAsiaTheme="minorEastAsia" w:hAnsiTheme="minorEastAsia"/>
          <w:sz w:val="24"/>
          <w:szCs w:val="24"/>
        </w:rPr>
        <w:t>_</w:t>
      </w:r>
      <w:r w:rsidRPr="00B4254D">
        <w:rPr>
          <w:rFonts w:asciiTheme="minorEastAsia" w:eastAsiaTheme="minorEastAsia" w:hAnsiTheme="minorEastAsia" w:hint="eastAsia"/>
          <w:sz w:val="24"/>
          <w:szCs w:val="24"/>
        </w:rPr>
        <w:t>；质量标准</w:t>
      </w:r>
      <w:r w:rsidRPr="00B4254D">
        <w:rPr>
          <w:rFonts w:asciiTheme="minorEastAsia" w:eastAsiaTheme="minorEastAsia" w:hAnsiTheme="minorEastAsia" w:hint="eastAsia"/>
          <w:sz w:val="24"/>
          <w:szCs w:val="24"/>
          <w:u w:val="single"/>
        </w:rPr>
        <w:t xml:space="preserve">              </w:t>
      </w:r>
      <w:r w:rsidRPr="00B4254D">
        <w:rPr>
          <w:rFonts w:asciiTheme="minorEastAsia" w:eastAsiaTheme="minorEastAsia" w:hAnsiTheme="minorEastAsia" w:hint="eastAsia"/>
          <w:sz w:val="24"/>
          <w:szCs w:val="24"/>
        </w:rPr>
        <w:t>。</w:t>
      </w:r>
    </w:p>
    <w:p w:rsidR="00B4254D" w:rsidRPr="00B4254D" w:rsidRDefault="00B4254D" w:rsidP="00B4254D">
      <w:pPr>
        <w:pStyle w:val="a5"/>
        <w:adjustRightInd w:val="0"/>
        <w:snapToGrid w:val="0"/>
        <w:spacing w:line="480" w:lineRule="auto"/>
        <w:ind w:firstLine="527"/>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5、如果贵方接受我方报价，中标后，我方将按照比选文件的规定与你方签订合同并全面履行合同的责任和义务。</w:t>
      </w:r>
    </w:p>
    <w:p w:rsidR="00B4254D" w:rsidRPr="00B4254D" w:rsidRDefault="00B4254D" w:rsidP="00B4254D">
      <w:pPr>
        <w:pStyle w:val="a5"/>
        <w:adjustRightInd w:val="0"/>
        <w:snapToGrid w:val="0"/>
        <w:spacing w:line="480" w:lineRule="auto"/>
        <w:ind w:firstLine="527"/>
        <w:rPr>
          <w:rFonts w:asciiTheme="minorEastAsia" w:eastAsiaTheme="minorEastAsia" w:hAnsiTheme="minorEastAsia"/>
          <w:sz w:val="24"/>
          <w:szCs w:val="24"/>
        </w:rPr>
      </w:pPr>
    </w:p>
    <w:p w:rsidR="00B4254D" w:rsidRPr="00B4254D" w:rsidRDefault="00B4254D" w:rsidP="00B4254D">
      <w:pPr>
        <w:pStyle w:val="a5"/>
        <w:adjustRightInd w:val="0"/>
        <w:snapToGrid w:val="0"/>
        <w:spacing w:line="520" w:lineRule="exact"/>
        <w:ind w:firstLine="527"/>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审计机构：</w:t>
      </w:r>
      <w:r>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t xml:space="preserve">           </w:t>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t xml:space="preserve"> </w:t>
      </w:r>
      <w:r w:rsidRPr="00B4254D">
        <w:rPr>
          <w:rFonts w:asciiTheme="minorEastAsia" w:eastAsiaTheme="minorEastAsia" w:hAnsiTheme="minorEastAsia" w:hint="eastAsia"/>
          <w:sz w:val="24"/>
          <w:szCs w:val="24"/>
          <w:u w:val="single"/>
        </w:rPr>
        <w:tab/>
        <w:t>(盖章)</w:t>
      </w:r>
    </w:p>
    <w:p w:rsidR="00B4254D" w:rsidRPr="00B4254D" w:rsidRDefault="00B4254D" w:rsidP="00B4254D">
      <w:pPr>
        <w:pStyle w:val="a5"/>
        <w:adjustRightInd w:val="0"/>
        <w:snapToGrid w:val="0"/>
        <w:spacing w:line="520" w:lineRule="exact"/>
        <w:ind w:firstLine="527"/>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法定代表人或委托代理人：</w:t>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t xml:space="preserve">      </w:t>
      </w:r>
      <w:r w:rsidRPr="00B4254D">
        <w:rPr>
          <w:rFonts w:asciiTheme="minorEastAsia" w:eastAsiaTheme="minorEastAsia" w:hAnsiTheme="minorEastAsia" w:hint="eastAsia"/>
          <w:sz w:val="24"/>
          <w:szCs w:val="24"/>
          <w:u w:val="single"/>
        </w:rPr>
        <w:tab/>
        <w:t xml:space="preserve"> (签字或盖章)</w:t>
      </w:r>
    </w:p>
    <w:p w:rsidR="00B4254D" w:rsidRPr="00B4254D" w:rsidRDefault="00B4254D" w:rsidP="00B4254D">
      <w:pPr>
        <w:pStyle w:val="a5"/>
        <w:adjustRightInd w:val="0"/>
        <w:snapToGrid w:val="0"/>
        <w:spacing w:line="520" w:lineRule="exact"/>
        <w:ind w:firstLine="527"/>
        <w:rPr>
          <w:rFonts w:asciiTheme="minorEastAsia" w:eastAsiaTheme="minorEastAsia" w:hAnsiTheme="minorEastAsia"/>
          <w:sz w:val="24"/>
          <w:szCs w:val="24"/>
        </w:rPr>
      </w:pPr>
      <w:r w:rsidRPr="00B4254D">
        <w:rPr>
          <w:rFonts w:asciiTheme="minorEastAsia" w:eastAsiaTheme="minorEastAsia" w:hAnsiTheme="minorEastAsia" w:hint="eastAsia"/>
          <w:sz w:val="24"/>
          <w:szCs w:val="24"/>
        </w:rPr>
        <w:t>日期：</w:t>
      </w:r>
      <w:r w:rsidRPr="00B4254D">
        <w:rPr>
          <w:rFonts w:asciiTheme="minorEastAsia" w:eastAsiaTheme="minorEastAsia" w:hAnsiTheme="minorEastAsia" w:hint="eastAsia"/>
          <w:sz w:val="24"/>
          <w:szCs w:val="24"/>
          <w:u w:val="single"/>
        </w:rPr>
        <w:t xml:space="preserve">   </w:t>
      </w:r>
      <w:r w:rsidRPr="00B4254D">
        <w:rPr>
          <w:rFonts w:asciiTheme="minorEastAsia" w:eastAsiaTheme="minorEastAsia" w:hAnsiTheme="minorEastAsia" w:hint="eastAsia"/>
          <w:sz w:val="24"/>
          <w:szCs w:val="24"/>
          <w:u w:val="single"/>
        </w:rPr>
        <w:tab/>
        <w:t xml:space="preserve">     </w:t>
      </w:r>
      <w:r w:rsidRPr="00B4254D">
        <w:rPr>
          <w:rFonts w:asciiTheme="minorEastAsia" w:eastAsiaTheme="minorEastAsia" w:hAnsiTheme="minorEastAsia" w:hint="eastAsia"/>
          <w:sz w:val="24"/>
          <w:szCs w:val="24"/>
        </w:rPr>
        <w:t>年</w:t>
      </w:r>
      <w:r w:rsidRPr="00B4254D">
        <w:rPr>
          <w:rFonts w:asciiTheme="minorEastAsia" w:eastAsiaTheme="minorEastAsia" w:hAnsiTheme="minorEastAsia" w:hint="eastAsia"/>
          <w:sz w:val="24"/>
          <w:szCs w:val="24"/>
          <w:u w:val="single"/>
        </w:rPr>
        <w:t xml:space="preserve">  </w:t>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rPr>
        <w:t>月</w:t>
      </w:r>
      <w:r w:rsidRPr="00B4254D">
        <w:rPr>
          <w:rFonts w:asciiTheme="minorEastAsia" w:eastAsiaTheme="minorEastAsia" w:hAnsiTheme="minorEastAsia" w:hint="eastAsia"/>
          <w:sz w:val="24"/>
          <w:szCs w:val="24"/>
          <w:u w:val="single"/>
        </w:rPr>
        <w:t xml:space="preserve">  </w:t>
      </w:r>
      <w:r w:rsidRPr="00B4254D">
        <w:rPr>
          <w:rFonts w:asciiTheme="minorEastAsia" w:eastAsiaTheme="minorEastAsia" w:hAnsiTheme="minorEastAsia" w:hint="eastAsia"/>
          <w:sz w:val="24"/>
          <w:szCs w:val="24"/>
          <w:u w:val="single"/>
        </w:rPr>
        <w:tab/>
      </w:r>
      <w:r w:rsidRPr="00B4254D">
        <w:rPr>
          <w:rFonts w:asciiTheme="minorEastAsia" w:eastAsiaTheme="minorEastAsia" w:hAnsiTheme="minorEastAsia" w:hint="eastAsia"/>
          <w:sz w:val="24"/>
          <w:szCs w:val="24"/>
        </w:rPr>
        <w:t>日</w:t>
      </w:r>
    </w:p>
    <w:p w:rsidR="00B4254D" w:rsidRDefault="00B4254D" w:rsidP="00B4254D">
      <w:pPr>
        <w:rPr>
          <w:rFonts w:ascii="宋体" w:hAnsi="宋体" w:cs="宋体"/>
          <w:sz w:val="28"/>
          <w:szCs w:val="28"/>
        </w:rPr>
      </w:pPr>
    </w:p>
    <w:p w:rsidR="00B4254D" w:rsidRDefault="00B4254D" w:rsidP="00B4254D">
      <w:pPr>
        <w:rPr>
          <w:rFonts w:ascii="宋体" w:hAnsi="宋体" w:cs="宋体"/>
          <w:sz w:val="28"/>
          <w:szCs w:val="28"/>
        </w:rPr>
      </w:pPr>
      <w:r>
        <w:rPr>
          <w:rFonts w:ascii="宋体" w:hAnsi="宋体" w:cs="宋体" w:hint="eastAsia"/>
          <w:sz w:val="28"/>
          <w:szCs w:val="28"/>
        </w:rPr>
        <w:lastRenderedPageBreak/>
        <w:t>附件</w:t>
      </w:r>
      <w:r>
        <w:rPr>
          <w:rFonts w:ascii="宋体" w:hAnsi="宋体" w:cs="宋体" w:hint="eastAsia"/>
          <w:sz w:val="28"/>
          <w:szCs w:val="28"/>
        </w:rPr>
        <w:t>3</w:t>
      </w:r>
    </w:p>
    <w:p w:rsidR="00B4254D" w:rsidRDefault="00B4254D" w:rsidP="00B4254D">
      <w:pPr>
        <w:tabs>
          <w:tab w:val="left" w:pos="720"/>
          <w:tab w:val="left" w:pos="900"/>
        </w:tabs>
        <w:ind w:leftChars="171" w:left="376" w:firstLineChars="50" w:firstLine="160"/>
        <w:jc w:val="center"/>
        <w:rPr>
          <w:rFonts w:ascii="宋体" w:hAnsi="宋体"/>
          <w:b/>
          <w:sz w:val="32"/>
          <w:szCs w:val="32"/>
        </w:rPr>
      </w:pPr>
    </w:p>
    <w:p w:rsidR="00B4254D" w:rsidRPr="00E36C16" w:rsidRDefault="00B4254D" w:rsidP="00B4254D">
      <w:pPr>
        <w:tabs>
          <w:tab w:val="left" w:pos="720"/>
          <w:tab w:val="left" w:pos="900"/>
        </w:tabs>
        <w:ind w:leftChars="171" w:left="376" w:firstLineChars="50" w:firstLine="180"/>
        <w:jc w:val="center"/>
        <w:rPr>
          <w:rFonts w:ascii="宋体" w:hAnsi="宋体"/>
          <w:b/>
          <w:sz w:val="36"/>
          <w:szCs w:val="36"/>
        </w:rPr>
      </w:pPr>
      <w:r w:rsidRPr="00E36C16">
        <w:rPr>
          <w:rFonts w:ascii="宋体" w:hAnsi="宋体" w:hint="eastAsia"/>
          <w:b/>
          <w:sz w:val="36"/>
          <w:szCs w:val="36"/>
        </w:rPr>
        <w:t>证</w:t>
      </w:r>
      <w:r>
        <w:rPr>
          <w:rFonts w:ascii="宋体" w:hAnsi="宋体" w:hint="eastAsia"/>
          <w:b/>
          <w:sz w:val="36"/>
          <w:szCs w:val="36"/>
        </w:rPr>
        <w:t xml:space="preserve"> </w:t>
      </w:r>
      <w:r w:rsidRPr="00E36C16">
        <w:rPr>
          <w:rFonts w:ascii="宋体" w:hAnsi="宋体" w:hint="eastAsia"/>
          <w:b/>
          <w:sz w:val="36"/>
          <w:szCs w:val="36"/>
        </w:rPr>
        <w:t>明</w:t>
      </w:r>
      <w:r>
        <w:rPr>
          <w:rFonts w:ascii="宋体" w:hAnsi="宋体" w:hint="eastAsia"/>
          <w:b/>
          <w:sz w:val="36"/>
          <w:szCs w:val="36"/>
        </w:rPr>
        <w:t xml:space="preserve"> </w:t>
      </w:r>
      <w:r w:rsidRPr="00E36C16">
        <w:rPr>
          <w:rFonts w:ascii="宋体" w:hAnsi="宋体" w:hint="eastAsia"/>
          <w:b/>
          <w:sz w:val="36"/>
          <w:szCs w:val="36"/>
        </w:rPr>
        <w:t>资</w:t>
      </w:r>
      <w:r>
        <w:rPr>
          <w:rFonts w:ascii="宋体" w:hAnsi="宋体" w:hint="eastAsia"/>
          <w:b/>
          <w:sz w:val="36"/>
          <w:szCs w:val="36"/>
        </w:rPr>
        <w:t xml:space="preserve"> </w:t>
      </w:r>
      <w:r w:rsidRPr="00E36C16">
        <w:rPr>
          <w:rFonts w:ascii="宋体" w:hAnsi="宋体" w:hint="eastAsia"/>
          <w:b/>
          <w:sz w:val="36"/>
          <w:szCs w:val="36"/>
        </w:rPr>
        <w:t>料</w:t>
      </w:r>
    </w:p>
    <w:p w:rsidR="00B4254D" w:rsidRDefault="00B4254D" w:rsidP="00B4254D">
      <w:pPr>
        <w:tabs>
          <w:tab w:val="left" w:pos="720"/>
          <w:tab w:val="left" w:pos="900"/>
        </w:tabs>
        <w:spacing w:line="360" w:lineRule="auto"/>
        <w:ind w:leftChars="171" w:left="376" w:firstLineChars="200" w:firstLine="560"/>
        <w:rPr>
          <w:rFonts w:ascii="宋体" w:hAnsi="宋体"/>
          <w:sz w:val="28"/>
          <w:szCs w:val="28"/>
        </w:rPr>
      </w:pPr>
      <w:r>
        <w:rPr>
          <w:rFonts w:ascii="宋体" w:hAnsi="宋体" w:hint="eastAsia"/>
          <w:sz w:val="28"/>
          <w:szCs w:val="28"/>
        </w:rPr>
        <w:t xml:space="preserve"> </w:t>
      </w:r>
    </w:p>
    <w:p w:rsidR="00B4254D" w:rsidRDefault="00B4254D" w:rsidP="00B4254D">
      <w:pPr>
        <w:tabs>
          <w:tab w:val="left" w:pos="720"/>
          <w:tab w:val="left" w:pos="900"/>
        </w:tabs>
        <w:spacing w:line="360" w:lineRule="auto"/>
        <w:ind w:leftChars="171" w:left="376" w:firstLineChars="200" w:firstLine="560"/>
        <w:rPr>
          <w:rFonts w:ascii="宋体" w:hAnsi="宋体"/>
          <w:sz w:val="28"/>
          <w:szCs w:val="28"/>
        </w:rPr>
      </w:pPr>
      <w:r>
        <w:rPr>
          <w:rFonts w:ascii="宋体" w:hAnsi="宋体" w:hint="eastAsia"/>
          <w:sz w:val="28"/>
          <w:szCs w:val="28"/>
        </w:rPr>
        <w:t>营业执照复印件、相应的资质证书复印件、法人代表授权书原件、法定代表人身份证明书（附法定代表人身份证复印件）、被授权人身份证复印件、信誉证明（至少报名表所列四项）等相关资料复印件（盖单位章，比选</w:t>
      </w:r>
      <w:r w:rsidRPr="00365D5A">
        <w:rPr>
          <w:rFonts w:ascii="宋体" w:hAnsi="宋体" w:hint="eastAsia"/>
          <w:sz w:val="28"/>
          <w:szCs w:val="28"/>
        </w:rPr>
        <w:t>文件装订成册后密封，并在密封袋封口处加盖公章或密封章</w:t>
      </w:r>
      <w:r>
        <w:rPr>
          <w:rFonts w:ascii="宋体" w:hAnsi="宋体" w:hint="eastAsia"/>
          <w:sz w:val="28"/>
          <w:szCs w:val="28"/>
        </w:rPr>
        <w:t>）。</w:t>
      </w:r>
    </w:p>
    <w:p w:rsidR="00B4254D" w:rsidRPr="00AB0E97" w:rsidRDefault="00B4254D" w:rsidP="00B4254D">
      <w:pPr>
        <w:pStyle w:val="2"/>
        <w:tabs>
          <w:tab w:val="center" w:pos="1440"/>
        </w:tabs>
        <w:spacing w:line="240" w:lineRule="auto"/>
        <w:ind w:left="3322" w:hangingChars="1322" w:hanging="2882"/>
        <w:rPr>
          <w:rFonts w:hAnsi="宋体"/>
          <w:b/>
          <w:bCs/>
          <w:spacing w:val="8"/>
          <w:szCs w:val="21"/>
        </w:rPr>
      </w:pPr>
    </w:p>
    <w:p w:rsidR="00B4254D" w:rsidRDefault="00B4254D" w:rsidP="00B4254D">
      <w:pPr>
        <w:spacing w:line="460" w:lineRule="exact"/>
        <w:ind w:firstLine="437"/>
        <w:rPr>
          <w:rFonts w:ascii="宋体" w:hAnsi="宋体"/>
          <w:sz w:val="28"/>
          <w:szCs w:val="28"/>
        </w:rPr>
      </w:pPr>
    </w:p>
    <w:p w:rsidR="00B4254D" w:rsidRDefault="00B4254D" w:rsidP="00B4254D">
      <w:pPr>
        <w:pStyle w:val="2"/>
        <w:tabs>
          <w:tab w:val="center" w:pos="1440"/>
        </w:tabs>
        <w:spacing w:line="480" w:lineRule="exact"/>
        <w:ind w:left="440"/>
        <w:rPr>
          <w:rFonts w:ascii="宋体"/>
          <w:sz w:val="28"/>
          <w:szCs w:val="28"/>
        </w:rPr>
      </w:pPr>
    </w:p>
    <w:p w:rsidR="00B4254D" w:rsidRDefault="00B4254D" w:rsidP="00B4254D">
      <w:pPr>
        <w:pStyle w:val="2"/>
        <w:tabs>
          <w:tab w:val="center" w:pos="1440"/>
        </w:tabs>
        <w:spacing w:line="480" w:lineRule="exact"/>
        <w:ind w:left="440"/>
        <w:rPr>
          <w:rFonts w:ascii="宋体"/>
          <w:sz w:val="28"/>
          <w:szCs w:val="28"/>
        </w:rPr>
      </w:pPr>
    </w:p>
    <w:p w:rsidR="00B4254D" w:rsidRDefault="00B4254D" w:rsidP="00B4254D">
      <w:pPr>
        <w:pStyle w:val="2"/>
        <w:tabs>
          <w:tab w:val="center" w:pos="1440"/>
        </w:tabs>
        <w:spacing w:line="480" w:lineRule="exact"/>
        <w:ind w:left="440"/>
        <w:rPr>
          <w:rFonts w:ascii="宋体"/>
          <w:sz w:val="28"/>
          <w:szCs w:val="28"/>
        </w:rPr>
      </w:pPr>
    </w:p>
    <w:p w:rsidR="00B4254D" w:rsidRDefault="00B4254D" w:rsidP="00B4254D">
      <w:pPr>
        <w:pStyle w:val="2"/>
        <w:tabs>
          <w:tab w:val="center" w:pos="1440"/>
        </w:tabs>
        <w:spacing w:line="480" w:lineRule="exact"/>
        <w:ind w:left="440"/>
        <w:rPr>
          <w:rFonts w:ascii="宋体"/>
          <w:sz w:val="28"/>
          <w:szCs w:val="28"/>
        </w:rPr>
      </w:pPr>
    </w:p>
    <w:p w:rsidR="004358AB" w:rsidRPr="00B4254D" w:rsidRDefault="004358AB" w:rsidP="00B4254D"/>
    <w:sectPr w:rsidR="004358AB" w:rsidRPr="00B4254D" w:rsidSect="006120AA">
      <w:headerReference w:type="default" r:id="rId6"/>
      <w:footerReference w:type="even" r:id="rId7"/>
      <w:footerReference w:type="default" r:id="rId8"/>
      <w:pgSz w:w="11906" w:h="16838"/>
      <w:pgMar w:top="1531" w:right="1089" w:bottom="936" w:left="1474" w:header="851" w:footer="680" w:gutter="0"/>
      <w:pgNumType w:start="0"/>
      <w:cols w:space="720"/>
      <w:docGrid w:type="line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8D3" w:rsidRDefault="001F18D3" w:rsidP="00F74BC4">
      <w:pPr>
        <w:spacing w:after="0"/>
      </w:pPr>
      <w:r>
        <w:separator/>
      </w:r>
    </w:p>
  </w:endnote>
  <w:endnote w:type="continuationSeparator" w:id="0">
    <w:p w:rsidR="001F18D3" w:rsidRDefault="001F18D3" w:rsidP="00F74B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32" w:rsidRDefault="00D6231F">
    <w:pPr>
      <w:pStyle w:val="a4"/>
      <w:framePr w:wrap="around" w:vAnchor="text" w:hAnchor="margin" w:xAlign="center" w:y="1"/>
      <w:rPr>
        <w:rStyle w:val="a6"/>
      </w:rPr>
    </w:pPr>
    <w:r>
      <w:fldChar w:fldCharType="begin"/>
    </w:r>
    <w:r w:rsidR="00C05096">
      <w:rPr>
        <w:rStyle w:val="a6"/>
      </w:rPr>
      <w:instrText xml:space="preserve">PAGE  </w:instrText>
    </w:r>
    <w:r>
      <w:fldChar w:fldCharType="end"/>
    </w:r>
  </w:p>
  <w:p w:rsidR="00195932" w:rsidRDefault="001F18D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32" w:rsidRDefault="001F18D3">
    <w:pPr>
      <w:pStyle w:val="a4"/>
      <w:framePr w:wrap="around" w:vAnchor="text" w:hAnchor="page" w:x="6095" w:y="140"/>
      <w:rPr>
        <w:rStyle w:val="a6"/>
        <w:sz w:val="28"/>
        <w:szCs w:val="28"/>
      </w:rPr>
    </w:pPr>
  </w:p>
  <w:p w:rsidR="00195932" w:rsidRDefault="001F18D3">
    <w:pPr>
      <w:pStyle w:val="a4"/>
      <w:ind w:right="36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8D3" w:rsidRDefault="001F18D3" w:rsidP="00F74BC4">
      <w:pPr>
        <w:spacing w:after="0"/>
      </w:pPr>
      <w:r>
        <w:separator/>
      </w:r>
    </w:p>
  </w:footnote>
  <w:footnote w:type="continuationSeparator" w:id="0">
    <w:p w:rsidR="001F18D3" w:rsidRDefault="001F18D3" w:rsidP="00F74BC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32" w:rsidRDefault="001F18D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hdrShapeDefaults>
    <o:shapedefaults v:ext="edit" spidmax="23554"/>
  </w:hdrShapeDefaults>
  <w:footnotePr>
    <w:footnote w:id="-1"/>
    <w:footnote w:id="0"/>
  </w:footnotePr>
  <w:endnotePr>
    <w:endnote w:id="-1"/>
    <w:endnote w:id="0"/>
  </w:endnotePr>
  <w:compat>
    <w:useFELayout/>
  </w:compat>
  <w:rsids>
    <w:rsidRoot w:val="00D31D50"/>
    <w:rsid w:val="00011F2C"/>
    <w:rsid w:val="00084424"/>
    <w:rsid w:val="00107D5F"/>
    <w:rsid w:val="001F18D3"/>
    <w:rsid w:val="0021176F"/>
    <w:rsid w:val="002E3A5B"/>
    <w:rsid w:val="003219AE"/>
    <w:rsid w:val="00322940"/>
    <w:rsid w:val="00323B43"/>
    <w:rsid w:val="003D37D8"/>
    <w:rsid w:val="00426133"/>
    <w:rsid w:val="004358AB"/>
    <w:rsid w:val="004541FF"/>
    <w:rsid w:val="00492D85"/>
    <w:rsid w:val="006120AA"/>
    <w:rsid w:val="00695D5E"/>
    <w:rsid w:val="006E05D4"/>
    <w:rsid w:val="00724327"/>
    <w:rsid w:val="008B7726"/>
    <w:rsid w:val="00A468E1"/>
    <w:rsid w:val="00B066B0"/>
    <w:rsid w:val="00B4254D"/>
    <w:rsid w:val="00BE338F"/>
    <w:rsid w:val="00C05096"/>
    <w:rsid w:val="00CE3B7F"/>
    <w:rsid w:val="00D31D50"/>
    <w:rsid w:val="00D6231F"/>
    <w:rsid w:val="00E55DC8"/>
    <w:rsid w:val="00E85D84"/>
    <w:rsid w:val="00F74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4BC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F74BC4"/>
    <w:rPr>
      <w:rFonts w:ascii="Tahoma" w:hAnsi="Tahoma"/>
      <w:sz w:val="18"/>
      <w:szCs w:val="18"/>
    </w:rPr>
  </w:style>
  <w:style w:type="paragraph" w:styleId="a4">
    <w:name w:val="footer"/>
    <w:basedOn w:val="a"/>
    <w:link w:val="Char0"/>
    <w:unhideWhenUsed/>
    <w:rsid w:val="00F74BC4"/>
    <w:pPr>
      <w:tabs>
        <w:tab w:val="center" w:pos="4153"/>
        <w:tab w:val="right" w:pos="8306"/>
      </w:tabs>
    </w:pPr>
    <w:rPr>
      <w:sz w:val="18"/>
      <w:szCs w:val="18"/>
    </w:rPr>
  </w:style>
  <w:style w:type="character" w:customStyle="1" w:styleId="Char0">
    <w:name w:val="页脚 Char"/>
    <w:basedOn w:val="a0"/>
    <w:link w:val="a4"/>
    <w:uiPriority w:val="99"/>
    <w:semiHidden/>
    <w:rsid w:val="00F74BC4"/>
    <w:rPr>
      <w:rFonts w:ascii="Tahoma" w:hAnsi="Tahoma"/>
      <w:sz w:val="18"/>
      <w:szCs w:val="18"/>
    </w:rPr>
  </w:style>
  <w:style w:type="character" w:customStyle="1" w:styleId="Char1">
    <w:name w:val="纯文本 Char"/>
    <w:basedOn w:val="a0"/>
    <w:link w:val="a5"/>
    <w:rsid w:val="00B4254D"/>
    <w:rPr>
      <w:rFonts w:ascii="宋体" w:hAnsi="Courier New"/>
      <w:kern w:val="2"/>
      <w:sz w:val="21"/>
      <w:szCs w:val="21"/>
    </w:rPr>
  </w:style>
  <w:style w:type="paragraph" w:styleId="3">
    <w:name w:val="Body Text Indent 3"/>
    <w:basedOn w:val="a"/>
    <w:link w:val="3Char"/>
    <w:rsid w:val="00B4254D"/>
    <w:pPr>
      <w:widowControl w:val="0"/>
      <w:adjustRightInd/>
      <w:snapToGrid/>
      <w:spacing w:after="0" w:line="360" w:lineRule="auto"/>
      <w:ind w:firstLineChars="200" w:firstLine="476"/>
      <w:jc w:val="both"/>
    </w:pPr>
    <w:rPr>
      <w:rFonts w:ascii="Times New Roman" w:eastAsia="宋体" w:hAnsi="Times New Roman" w:cs="Times New Roman"/>
      <w:kern w:val="2"/>
      <w:sz w:val="24"/>
      <w:szCs w:val="24"/>
    </w:rPr>
  </w:style>
  <w:style w:type="character" w:customStyle="1" w:styleId="3Char">
    <w:name w:val="正文文本缩进 3 Char"/>
    <w:basedOn w:val="a0"/>
    <w:link w:val="3"/>
    <w:rsid w:val="00B4254D"/>
    <w:rPr>
      <w:rFonts w:ascii="Times New Roman" w:eastAsia="宋体" w:hAnsi="Times New Roman" w:cs="Times New Roman"/>
      <w:kern w:val="2"/>
      <w:sz w:val="24"/>
      <w:szCs w:val="24"/>
    </w:rPr>
  </w:style>
  <w:style w:type="paragraph" w:styleId="a5">
    <w:name w:val="Plain Text"/>
    <w:basedOn w:val="a"/>
    <w:link w:val="Char1"/>
    <w:rsid w:val="00B4254D"/>
    <w:pPr>
      <w:widowControl w:val="0"/>
      <w:adjustRightInd/>
      <w:snapToGrid/>
      <w:spacing w:after="0"/>
      <w:jc w:val="both"/>
    </w:pPr>
    <w:rPr>
      <w:rFonts w:ascii="宋体" w:hAnsi="Courier New"/>
      <w:kern w:val="2"/>
      <w:sz w:val="21"/>
      <w:szCs w:val="21"/>
    </w:rPr>
  </w:style>
  <w:style w:type="character" w:customStyle="1" w:styleId="Char10">
    <w:name w:val="纯文本 Char1"/>
    <w:basedOn w:val="a0"/>
    <w:link w:val="a5"/>
    <w:uiPriority w:val="99"/>
    <w:semiHidden/>
    <w:rsid w:val="00B4254D"/>
    <w:rPr>
      <w:rFonts w:ascii="宋体" w:eastAsia="宋体" w:hAnsi="Courier New" w:cs="Courier New"/>
      <w:sz w:val="21"/>
      <w:szCs w:val="21"/>
    </w:rPr>
  </w:style>
  <w:style w:type="character" w:customStyle="1" w:styleId="2Char">
    <w:name w:val="正文文本缩进 2 Char"/>
    <w:basedOn w:val="a0"/>
    <w:link w:val="2"/>
    <w:rsid w:val="00B4254D"/>
    <w:rPr>
      <w:kern w:val="2"/>
      <w:sz w:val="21"/>
      <w:szCs w:val="24"/>
    </w:rPr>
  </w:style>
  <w:style w:type="character" w:styleId="a6">
    <w:name w:val="page number"/>
    <w:basedOn w:val="a0"/>
    <w:rsid w:val="00B4254D"/>
  </w:style>
  <w:style w:type="paragraph" w:styleId="2">
    <w:name w:val="Body Text Indent 2"/>
    <w:basedOn w:val="a"/>
    <w:link w:val="2Char"/>
    <w:rsid w:val="00B4254D"/>
    <w:pPr>
      <w:widowControl w:val="0"/>
      <w:adjustRightInd/>
      <w:snapToGrid/>
      <w:spacing w:after="120" w:line="480" w:lineRule="auto"/>
      <w:ind w:leftChars="200" w:left="420"/>
      <w:jc w:val="both"/>
    </w:pPr>
    <w:rPr>
      <w:rFonts w:asciiTheme="minorHAnsi" w:hAnsiTheme="minorHAnsi"/>
      <w:kern w:val="2"/>
      <w:sz w:val="21"/>
      <w:szCs w:val="24"/>
    </w:rPr>
  </w:style>
  <w:style w:type="character" w:customStyle="1" w:styleId="2Char1">
    <w:name w:val="正文文本缩进 2 Char1"/>
    <w:basedOn w:val="a0"/>
    <w:link w:val="2"/>
    <w:uiPriority w:val="99"/>
    <w:semiHidden/>
    <w:rsid w:val="00B4254D"/>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12</cp:revision>
  <dcterms:created xsi:type="dcterms:W3CDTF">2008-09-11T17:20:00Z</dcterms:created>
  <dcterms:modified xsi:type="dcterms:W3CDTF">2021-08-10T02:00:00Z</dcterms:modified>
</cp:coreProperties>
</file>